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06" w:rsidRDefault="006C6118" w:rsidP="00D44D9F">
      <w:pPr>
        <w:ind w:left="-709"/>
      </w:pPr>
      <w:bookmarkStart w:id="0" w:name="_GoBack"/>
      <w:bookmarkEnd w:id="0"/>
      <w:r>
        <w:rPr>
          <w:noProof/>
          <w:lang w:eastAsia="en-GB"/>
        </w:rPr>
        <mc:AlternateContent>
          <mc:Choice Requires="wps">
            <w:drawing>
              <wp:anchor distT="0" distB="0" distL="114300" distR="114300" simplePos="0" relativeHeight="251749376" behindDoc="0" locked="0" layoutInCell="1" allowOverlap="1" wp14:anchorId="0D7DC520" wp14:editId="2D0012CD">
                <wp:simplePos x="0" y="0"/>
                <wp:positionH relativeFrom="column">
                  <wp:posOffset>-390525</wp:posOffset>
                </wp:positionH>
                <wp:positionV relativeFrom="paragraph">
                  <wp:posOffset>4898390</wp:posOffset>
                </wp:positionV>
                <wp:extent cx="3178810" cy="2076450"/>
                <wp:effectExtent l="95250" t="76200" r="97790" b="133350"/>
                <wp:wrapNone/>
                <wp:docPr id="5" name="Text Box 5" descr="•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title="Practice Tips"/>
                <wp:cNvGraphicFramePr/>
                <a:graphic xmlns:a="http://schemas.openxmlformats.org/drawingml/2006/main">
                  <a:graphicData uri="http://schemas.microsoft.com/office/word/2010/wordprocessingShape">
                    <wps:wsp>
                      <wps:cNvSpPr txBox="1"/>
                      <wps:spPr>
                        <a:xfrm>
                          <a:off x="0" y="0"/>
                          <a:ext cx="3178810" cy="2076450"/>
                        </a:xfrm>
                        <a:prstGeom prst="roundRect">
                          <a:avLst/>
                        </a:prstGeom>
                        <a:solidFill>
                          <a:sysClr val="window" lastClr="FFFFFF"/>
                        </a:solidFill>
                        <a:ln w="38100">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824C1" w:rsidRPr="00811FAC" w:rsidRDefault="00EF0CAE" w:rsidP="002824C1">
                            <w:pPr>
                              <w:spacing w:after="0" w:line="240" w:lineRule="auto"/>
                              <w:jc w:val="center"/>
                              <w:rPr>
                                <w:rFonts w:ascii="Arial" w:hAnsi="Arial" w:cs="Arial"/>
                                <w:b/>
                                <w:color w:val="7030A0"/>
                                <w:sz w:val="27"/>
                                <w:szCs w:val="27"/>
                              </w:rPr>
                            </w:pPr>
                            <w:r w:rsidRPr="00811FAC">
                              <w:rPr>
                                <w:rFonts w:ascii="Arial" w:hAnsi="Arial" w:cs="Arial"/>
                                <w:b/>
                                <w:color w:val="7030A0"/>
                                <w:sz w:val="27"/>
                                <w:szCs w:val="27"/>
                              </w:rPr>
                              <w:t>5</w:t>
                            </w:r>
                            <w:r w:rsidR="008F592C">
                              <w:rPr>
                                <w:rFonts w:ascii="Arial" w:hAnsi="Arial" w:cs="Arial"/>
                                <w:b/>
                                <w:color w:val="7030A0"/>
                                <w:sz w:val="27"/>
                                <w:szCs w:val="27"/>
                              </w:rPr>
                              <w:t>.</w:t>
                            </w:r>
                            <w:r w:rsidR="00DC5CDA" w:rsidRPr="00811FAC">
                              <w:rPr>
                                <w:rFonts w:ascii="Arial" w:hAnsi="Arial" w:cs="Arial"/>
                                <w:b/>
                                <w:color w:val="7030A0"/>
                                <w:sz w:val="27"/>
                                <w:szCs w:val="27"/>
                              </w:rPr>
                              <w:t xml:space="preserve"> </w:t>
                            </w:r>
                            <w:r w:rsidR="00811FAC" w:rsidRPr="00811FAC">
                              <w:rPr>
                                <w:rFonts w:ascii="Arial" w:hAnsi="Arial" w:cs="Arial"/>
                                <w:b/>
                                <w:color w:val="7030A0"/>
                                <w:sz w:val="27"/>
                                <w:szCs w:val="27"/>
                              </w:rPr>
                              <w:t>Speaking Directly with Children</w:t>
                            </w:r>
                          </w:p>
                          <w:p w:rsidR="00A35325" w:rsidRPr="00A35325" w:rsidRDefault="00EF0CAE" w:rsidP="00A35325">
                            <w:pPr>
                              <w:spacing w:after="0" w:line="240" w:lineRule="auto"/>
                              <w:rPr>
                                <w:rFonts w:ascii="Arial" w:eastAsia="Times New Roman" w:hAnsi="Arial" w:cs="Arial"/>
                                <w:szCs w:val="20"/>
                                <w:lang w:eastAsia="en-GB"/>
                              </w:rPr>
                            </w:pPr>
                            <w:r>
                              <w:rPr>
                                <w:rFonts w:ascii="Arial" w:eastAsia="Times New Roman" w:hAnsi="Arial" w:cs="Arial"/>
                                <w:szCs w:val="20"/>
                                <w:lang w:eastAsia="en-GB"/>
                              </w:rPr>
                              <w:t>There were missed opportunities to spea</w:t>
                            </w:r>
                            <w:r w:rsidR="00370965">
                              <w:rPr>
                                <w:rFonts w:ascii="Arial" w:eastAsia="Times New Roman" w:hAnsi="Arial" w:cs="Arial"/>
                                <w:szCs w:val="20"/>
                                <w:lang w:eastAsia="en-GB"/>
                              </w:rPr>
                              <w:t xml:space="preserve">k with Toby when safeguarding concerns </w:t>
                            </w:r>
                            <w:proofErr w:type="gramStart"/>
                            <w:r w:rsidR="00370965">
                              <w:rPr>
                                <w:rFonts w:ascii="Arial" w:eastAsia="Times New Roman" w:hAnsi="Arial" w:cs="Arial"/>
                                <w:szCs w:val="20"/>
                                <w:lang w:eastAsia="en-GB"/>
                              </w:rPr>
                              <w:t>were raised</w:t>
                            </w:r>
                            <w:proofErr w:type="gramEnd"/>
                            <w:r w:rsidR="00370965">
                              <w:rPr>
                                <w:rFonts w:ascii="Arial" w:eastAsia="Times New Roman" w:hAnsi="Arial" w:cs="Arial"/>
                                <w:szCs w:val="20"/>
                                <w:lang w:eastAsia="en-GB"/>
                              </w:rPr>
                              <w:t xml:space="preserve"> when he was younger</w:t>
                            </w:r>
                            <w:r>
                              <w:rPr>
                                <w:rFonts w:ascii="Arial" w:eastAsia="Times New Roman" w:hAnsi="Arial" w:cs="Arial"/>
                                <w:szCs w:val="20"/>
                                <w:lang w:eastAsia="en-GB"/>
                              </w:rPr>
                              <w:t xml:space="preserve">. </w:t>
                            </w:r>
                            <w:r w:rsidR="00383F22">
                              <w:rPr>
                                <w:rFonts w:ascii="Arial" w:eastAsia="Times New Roman" w:hAnsi="Arial" w:cs="Arial"/>
                                <w:szCs w:val="20"/>
                                <w:lang w:eastAsia="en-GB"/>
                              </w:rPr>
                              <w:t xml:space="preserve">Children </w:t>
                            </w:r>
                            <w:proofErr w:type="gramStart"/>
                            <w:r w:rsidR="00383F22">
                              <w:rPr>
                                <w:rFonts w:ascii="Arial" w:eastAsia="Times New Roman" w:hAnsi="Arial" w:cs="Arial"/>
                                <w:szCs w:val="20"/>
                                <w:lang w:eastAsia="en-GB"/>
                              </w:rPr>
                              <w:t>should always be</w:t>
                            </w:r>
                            <w:r w:rsidR="00A35325" w:rsidRPr="00A35325">
                              <w:rPr>
                                <w:rFonts w:ascii="Arial" w:eastAsia="Times New Roman" w:hAnsi="Arial" w:cs="Arial"/>
                                <w:szCs w:val="20"/>
                                <w:lang w:eastAsia="en-GB"/>
                              </w:rPr>
                              <w:t xml:space="preserve"> interviewed</w:t>
                            </w:r>
                            <w:proofErr w:type="gramEnd"/>
                            <w:r w:rsidR="00A35325" w:rsidRPr="00A35325">
                              <w:rPr>
                                <w:rFonts w:ascii="Arial" w:eastAsia="Times New Roman" w:hAnsi="Arial" w:cs="Arial"/>
                                <w:szCs w:val="20"/>
                                <w:lang w:eastAsia="en-GB"/>
                              </w:rPr>
                              <w:t xml:space="preserve">, ideally alone, when there is an allegation of abuse. Children </w:t>
                            </w:r>
                            <w:proofErr w:type="gramStart"/>
                            <w:r w:rsidR="00A35325" w:rsidRPr="00A35325">
                              <w:rPr>
                                <w:rFonts w:ascii="Arial" w:eastAsia="Times New Roman" w:hAnsi="Arial" w:cs="Arial"/>
                                <w:szCs w:val="20"/>
                                <w:lang w:eastAsia="en-GB"/>
                              </w:rPr>
                              <w:t>should be spoken</w:t>
                            </w:r>
                            <w:proofErr w:type="gramEnd"/>
                            <w:r w:rsidR="00A35325" w:rsidRPr="00A35325">
                              <w:rPr>
                                <w:rFonts w:ascii="Arial" w:eastAsia="Times New Roman" w:hAnsi="Arial" w:cs="Arial"/>
                                <w:szCs w:val="20"/>
                                <w:lang w:eastAsia="en-GB"/>
                              </w:rPr>
                              <w:t xml:space="preserve"> to directly to seek their views about their circumstances </w:t>
                            </w:r>
                            <w:r w:rsidR="00383F22">
                              <w:rPr>
                                <w:rFonts w:ascii="Arial" w:eastAsia="Times New Roman" w:hAnsi="Arial" w:cs="Arial"/>
                                <w:szCs w:val="20"/>
                                <w:lang w:eastAsia="en-GB"/>
                              </w:rPr>
                              <w:t xml:space="preserve">and </w:t>
                            </w:r>
                            <w:r w:rsidR="00A35325" w:rsidRPr="00A35325">
                              <w:rPr>
                                <w:rFonts w:ascii="Arial" w:eastAsia="Times New Roman" w:hAnsi="Arial" w:cs="Arial"/>
                                <w:szCs w:val="20"/>
                                <w:lang w:eastAsia="en-GB"/>
                              </w:rPr>
                              <w:t>this information should be included in all assessments.</w:t>
                            </w:r>
                          </w:p>
                          <w:p w:rsidR="003D7C38" w:rsidRDefault="003D7C38" w:rsidP="003D7C38"/>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DC520" id="Text Box 5" o:spid="_x0000_s1026" alt="Title: Practice Tips - Description: •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style="position:absolute;left:0;text-align:left;margin-left:-30.75pt;margin-top:385.7pt;width:250.3pt;height:1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" fillcolor="window" strokecolor="#7030a0" strokeweight="3pt">
                <v:shadow on="t" color="black" opacity="22937f" origin=",.5" offset="0,.63889mm"/>
                <v:textbox inset=",0,,0">
                  <w:txbxContent>
                    <w:p w:rsidR="002824C1" w:rsidRPr="00811FAC" w:rsidRDefault="00EF0CAE" w:rsidP="002824C1">
                      <w:pPr>
                        <w:spacing w:after="0" w:line="240" w:lineRule="auto"/>
                        <w:jc w:val="center"/>
                        <w:rPr>
                          <w:rFonts w:ascii="Arial" w:hAnsi="Arial" w:cs="Arial"/>
                          <w:b/>
                          <w:color w:val="7030A0"/>
                          <w:sz w:val="27"/>
                          <w:szCs w:val="27"/>
                        </w:rPr>
                      </w:pPr>
                      <w:r w:rsidRPr="00811FAC">
                        <w:rPr>
                          <w:rFonts w:ascii="Arial" w:hAnsi="Arial" w:cs="Arial"/>
                          <w:b/>
                          <w:color w:val="7030A0"/>
                          <w:sz w:val="27"/>
                          <w:szCs w:val="27"/>
                        </w:rPr>
                        <w:t>5</w:t>
                      </w:r>
                      <w:r w:rsidR="008F592C">
                        <w:rPr>
                          <w:rFonts w:ascii="Arial" w:hAnsi="Arial" w:cs="Arial"/>
                          <w:b/>
                          <w:color w:val="7030A0"/>
                          <w:sz w:val="27"/>
                          <w:szCs w:val="27"/>
                        </w:rPr>
                        <w:t>.</w:t>
                      </w:r>
                      <w:r w:rsidR="00DC5CDA" w:rsidRPr="00811FAC">
                        <w:rPr>
                          <w:rFonts w:ascii="Arial" w:hAnsi="Arial" w:cs="Arial"/>
                          <w:b/>
                          <w:color w:val="7030A0"/>
                          <w:sz w:val="27"/>
                          <w:szCs w:val="27"/>
                        </w:rPr>
                        <w:t xml:space="preserve"> </w:t>
                      </w:r>
                      <w:r w:rsidR="00811FAC" w:rsidRPr="00811FAC">
                        <w:rPr>
                          <w:rFonts w:ascii="Arial" w:hAnsi="Arial" w:cs="Arial"/>
                          <w:b/>
                          <w:color w:val="7030A0"/>
                          <w:sz w:val="27"/>
                          <w:szCs w:val="27"/>
                        </w:rPr>
                        <w:t>Speaking Directly with Children</w:t>
                      </w:r>
                    </w:p>
                    <w:p w:rsidR="00A35325" w:rsidRPr="00A35325" w:rsidRDefault="00EF0CAE" w:rsidP="00A35325">
                      <w:pPr>
                        <w:spacing w:after="0" w:line="240" w:lineRule="auto"/>
                        <w:rPr>
                          <w:rFonts w:ascii="Arial" w:eastAsia="Times New Roman" w:hAnsi="Arial" w:cs="Arial"/>
                          <w:szCs w:val="20"/>
                          <w:lang w:eastAsia="en-GB"/>
                        </w:rPr>
                      </w:pPr>
                      <w:r>
                        <w:rPr>
                          <w:rFonts w:ascii="Arial" w:eastAsia="Times New Roman" w:hAnsi="Arial" w:cs="Arial"/>
                          <w:szCs w:val="20"/>
                          <w:lang w:eastAsia="en-GB"/>
                        </w:rPr>
                        <w:t>There were missed opportunities to spea</w:t>
                      </w:r>
                      <w:r w:rsidR="00370965">
                        <w:rPr>
                          <w:rFonts w:ascii="Arial" w:eastAsia="Times New Roman" w:hAnsi="Arial" w:cs="Arial"/>
                          <w:szCs w:val="20"/>
                          <w:lang w:eastAsia="en-GB"/>
                        </w:rPr>
                        <w:t xml:space="preserve">k with Toby when safeguarding concerns </w:t>
                      </w:r>
                      <w:proofErr w:type="gramStart"/>
                      <w:r w:rsidR="00370965">
                        <w:rPr>
                          <w:rFonts w:ascii="Arial" w:eastAsia="Times New Roman" w:hAnsi="Arial" w:cs="Arial"/>
                          <w:szCs w:val="20"/>
                          <w:lang w:eastAsia="en-GB"/>
                        </w:rPr>
                        <w:t>were raised</w:t>
                      </w:r>
                      <w:proofErr w:type="gramEnd"/>
                      <w:r w:rsidR="00370965">
                        <w:rPr>
                          <w:rFonts w:ascii="Arial" w:eastAsia="Times New Roman" w:hAnsi="Arial" w:cs="Arial"/>
                          <w:szCs w:val="20"/>
                          <w:lang w:eastAsia="en-GB"/>
                        </w:rPr>
                        <w:t xml:space="preserve"> when he was younger</w:t>
                      </w:r>
                      <w:r>
                        <w:rPr>
                          <w:rFonts w:ascii="Arial" w:eastAsia="Times New Roman" w:hAnsi="Arial" w:cs="Arial"/>
                          <w:szCs w:val="20"/>
                          <w:lang w:eastAsia="en-GB"/>
                        </w:rPr>
                        <w:t xml:space="preserve">. </w:t>
                      </w:r>
                      <w:r w:rsidR="00383F22">
                        <w:rPr>
                          <w:rFonts w:ascii="Arial" w:eastAsia="Times New Roman" w:hAnsi="Arial" w:cs="Arial"/>
                          <w:szCs w:val="20"/>
                          <w:lang w:eastAsia="en-GB"/>
                        </w:rPr>
                        <w:t xml:space="preserve">Children </w:t>
                      </w:r>
                      <w:proofErr w:type="gramStart"/>
                      <w:r w:rsidR="00383F22">
                        <w:rPr>
                          <w:rFonts w:ascii="Arial" w:eastAsia="Times New Roman" w:hAnsi="Arial" w:cs="Arial"/>
                          <w:szCs w:val="20"/>
                          <w:lang w:eastAsia="en-GB"/>
                        </w:rPr>
                        <w:t>should always be</w:t>
                      </w:r>
                      <w:r w:rsidR="00A35325" w:rsidRPr="00A35325">
                        <w:rPr>
                          <w:rFonts w:ascii="Arial" w:eastAsia="Times New Roman" w:hAnsi="Arial" w:cs="Arial"/>
                          <w:szCs w:val="20"/>
                          <w:lang w:eastAsia="en-GB"/>
                        </w:rPr>
                        <w:t xml:space="preserve"> interviewed</w:t>
                      </w:r>
                      <w:proofErr w:type="gramEnd"/>
                      <w:r w:rsidR="00A35325" w:rsidRPr="00A35325">
                        <w:rPr>
                          <w:rFonts w:ascii="Arial" w:eastAsia="Times New Roman" w:hAnsi="Arial" w:cs="Arial"/>
                          <w:szCs w:val="20"/>
                          <w:lang w:eastAsia="en-GB"/>
                        </w:rPr>
                        <w:t xml:space="preserve">, ideally alone, when there is an allegation of abuse. Children </w:t>
                      </w:r>
                      <w:proofErr w:type="gramStart"/>
                      <w:r w:rsidR="00A35325" w:rsidRPr="00A35325">
                        <w:rPr>
                          <w:rFonts w:ascii="Arial" w:eastAsia="Times New Roman" w:hAnsi="Arial" w:cs="Arial"/>
                          <w:szCs w:val="20"/>
                          <w:lang w:eastAsia="en-GB"/>
                        </w:rPr>
                        <w:t>should be spoken</w:t>
                      </w:r>
                      <w:proofErr w:type="gramEnd"/>
                      <w:r w:rsidR="00A35325" w:rsidRPr="00A35325">
                        <w:rPr>
                          <w:rFonts w:ascii="Arial" w:eastAsia="Times New Roman" w:hAnsi="Arial" w:cs="Arial"/>
                          <w:szCs w:val="20"/>
                          <w:lang w:eastAsia="en-GB"/>
                        </w:rPr>
                        <w:t xml:space="preserve"> to directly to seek their views about their circumstances </w:t>
                      </w:r>
                      <w:r w:rsidR="00383F22">
                        <w:rPr>
                          <w:rFonts w:ascii="Arial" w:eastAsia="Times New Roman" w:hAnsi="Arial" w:cs="Arial"/>
                          <w:szCs w:val="20"/>
                          <w:lang w:eastAsia="en-GB"/>
                        </w:rPr>
                        <w:t xml:space="preserve">and </w:t>
                      </w:r>
                      <w:r w:rsidR="00A35325" w:rsidRPr="00A35325">
                        <w:rPr>
                          <w:rFonts w:ascii="Arial" w:eastAsia="Times New Roman" w:hAnsi="Arial" w:cs="Arial"/>
                          <w:szCs w:val="20"/>
                          <w:lang w:eastAsia="en-GB"/>
                        </w:rPr>
                        <w:t>this information should be included in all assessments.</w:t>
                      </w:r>
                    </w:p>
                    <w:p w:rsidR="003D7C38" w:rsidRDefault="003D7C38" w:rsidP="003D7C38"/>
                  </w:txbxContent>
                </v:textbox>
              </v:roundrect>
            </w:pict>
          </mc:Fallback>
        </mc:AlternateContent>
      </w:r>
      <w:r>
        <w:rPr>
          <w:noProof/>
          <w:lang w:eastAsia="en-GB"/>
        </w:rPr>
        <mc:AlternateContent>
          <mc:Choice Requires="wps">
            <w:drawing>
              <wp:anchor distT="0" distB="0" distL="114300" distR="114300" simplePos="0" relativeHeight="251753472" behindDoc="0" locked="0" layoutInCell="1" allowOverlap="1" wp14:anchorId="2D8B5BEF" wp14:editId="5652A01D">
                <wp:simplePos x="0" y="0"/>
                <wp:positionH relativeFrom="column">
                  <wp:posOffset>-380365</wp:posOffset>
                </wp:positionH>
                <wp:positionV relativeFrom="paragraph">
                  <wp:posOffset>2431415</wp:posOffset>
                </wp:positionV>
                <wp:extent cx="3162300" cy="2400300"/>
                <wp:effectExtent l="95250" t="76200" r="114300" b="114300"/>
                <wp:wrapNone/>
                <wp:docPr id="260" name="Text Box 260" descr="•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title="Listen"/>
                <wp:cNvGraphicFramePr/>
                <a:graphic xmlns:a="http://schemas.openxmlformats.org/drawingml/2006/main">
                  <a:graphicData uri="http://schemas.microsoft.com/office/word/2010/wordprocessingShape">
                    <wps:wsp>
                      <wps:cNvSpPr txBox="1"/>
                      <wps:spPr>
                        <a:xfrm>
                          <a:off x="0" y="0"/>
                          <a:ext cx="3162300" cy="2400300"/>
                        </a:xfrm>
                        <a:prstGeom prst="roundRect">
                          <a:avLst/>
                        </a:prstGeom>
                        <a:solidFill>
                          <a:schemeClr val="bg1"/>
                        </a:solidFill>
                        <a:ln w="38100">
                          <a:solidFill>
                            <a:schemeClr val="tx2"/>
                          </a:solidFill>
                        </a:ln>
                      </wps:spPr>
                      <wps:style>
                        <a:lnRef idx="0">
                          <a:schemeClr val="accent3"/>
                        </a:lnRef>
                        <a:fillRef idx="3">
                          <a:schemeClr val="accent3"/>
                        </a:fillRef>
                        <a:effectRef idx="3">
                          <a:schemeClr val="accent3"/>
                        </a:effectRef>
                        <a:fontRef idx="minor">
                          <a:schemeClr val="lt1"/>
                        </a:fontRef>
                      </wps:style>
                      <wps:txbx>
                        <w:txbxContent>
                          <w:p w:rsidR="00045597" w:rsidRPr="00A95211" w:rsidRDefault="00EF0CAE" w:rsidP="000A45E5">
                            <w:pPr>
                              <w:spacing w:after="0" w:line="240" w:lineRule="auto"/>
                              <w:jc w:val="center"/>
                              <w:rPr>
                                <w:rFonts w:ascii="Arial" w:hAnsi="Arial" w:cs="Arial"/>
                                <w:b/>
                                <w:color w:val="1F497D" w:themeColor="text2"/>
                                <w:sz w:val="16"/>
                                <w:szCs w:val="24"/>
                              </w:rPr>
                            </w:pPr>
                            <w:r>
                              <w:rPr>
                                <w:rFonts w:ascii="Arial" w:hAnsi="Arial" w:cs="Arial"/>
                                <w:b/>
                                <w:color w:val="1F497D" w:themeColor="text2"/>
                                <w:sz w:val="28"/>
                                <w:szCs w:val="40"/>
                              </w:rPr>
                              <w:t>6</w:t>
                            </w:r>
                            <w:r w:rsidR="008F592C">
                              <w:rPr>
                                <w:rFonts w:ascii="Arial" w:hAnsi="Arial" w:cs="Arial"/>
                                <w:b/>
                                <w:color w:val="1F497D" w:themeColor="text2"/>
                                <w:sz w:val="28"/>
                                <w:szCs w:val="40"/>
                              </w:rPr>
                              <w:t>.</w:t>
                            </w:r>
                            <w:r w:rsidR="00DC5CDA">
                              <w:rPr>
                                <w:rFonts w:ascii="Arial" w:hAnsi="Arial" w:cs="Arial"/>
                                <w:b/>
                                <w:color w:val="1F497D" w:themeColor="text2"/>
                                <w:sz w:val="28"/>
                                <w:szCs w:val="40"/>
                              </w:rPr>
                              <w:t xml:space="preserve"> </w:t>
                            </w:r>
                            <w:r w:rsidR="00CF522E">
                              <w:rPr>
                                <w:rFonts w:ascii="Arial" w:hAnsi="Arial" w:cs="Arial"/>
                                <w:b/>
                                <w:color w:val="1F497D" w:themeColor="text2"/>
                                <w:sz w:val="28"/>
                                <w:szCs w:val="40"/>
                              </w:rPr>
                              <w:t>Out of Hours Referrals</w:t>
                            </w:r>
                          </w:p>
                          <w:p w:rsidR="003004C5" w:rsidRPr="00A95211" w:rsidRDefault="00CF522E" w:rsidP="00DC5CDA">
                            <w:pPr>
                              <w:spacing w:before="120" w:after="0" w:line="240" w:lineRule="auto"/>
                              <w:jc w:val="both"/>
                              <w:rPr>
                                <w:rFonts w:ascii="Arial" w:hAnsi="Arial" w:cs="Arial"/>
                                <w:color w:val="000000" w:themeColor="text1"/>
                                <w:szCs w:val="20"/>
                              </w:rPr>
                            </w:pPr>
                            <w:r>
                              <w:rPr>
                                <w:rFonts w:ascii="Arial" w:hAnsi="Arial" w:cs="Arial"/>
                                <w:color w:val="000000" w:themeColor="text1"/>
                                <w:szCs w:val="20"/>
                              </w:rPr>
                              <w:t>The Rapid Review identified that some agencies made safeguarding referrals in writing to the MASH inbox on the night of the incident, however</w:t>
                            </w:r>
                            <w:r w:rsidR="00C06698">
                              <w:rPr>
                                <w:rFonts w:ascii="Arial" w:hAnsi="Arial" w:cs="Arial"/>
                                <w:color w:val="000000" w:themeColor="text1"/>
                                <w:szCs w:val="20"/>
                              </w:rPr>
                              <w:t xml:space="preserve"> as</w:t>
                            </w:r>
                            <w:r>
                              <w:rPr>
                                <w:rFonts w:ascii="Arial" w:hAnsi="Arial" w:cs="Arial"/>
                                <w:color w:val="000000" w:themeColor="text1"/>
                                <w:szCs w:val="20"/>
                              </w:rPr>
                              <w:t xml:space="preserve"> this was in the evening outside of working hours (Mon – Fri 9-5pm)</w:t>
                            </w:r>
                            <w:r w:rsidR="00C06698">
                              <w:rPr>
                                <w:rFonts w:ascii="Arial" w:hAnsi="Arial" w:cs="Arial"/>
                                <w:color w:val="000000" w:themeColor="text1"/>
                                <w:szCs w:val="20"/>
                              </w:rPr>
                              <w:t xml:space="preserve">, the </w:t>
                            </w:r>
                            <w:r>
                              <w:rPr>
                                <w:rFonts w:ascii="Arial" w:hAnsi="Arial" w:cs="Arial"/>
                                <w:color w:val="000000" w:themeColor="text1"/>
                                <w:szCs w:val="20"/>
                              </w:rPr>
                              <w:t>referral</w:t>
                            </w:r>
                            <w:r w:rsidR="00C06698">
                              <w:rPr>
                                <w:rFonts w:ascii="Arial" w:hAnsi="Arial" w:cs="Arial"/>
                                <w:color w:val="000000" w:themeColor="text1"/>
                                <w:szCs w:val="20"/>
                              </w:rPr>
                              <w:t>s should</w:t>
                            </w:r>
                            <w:r>
                              <w:rPr>
                                <w:rFonts w:ascii="Arial" w:hAnsi="Arial" w:cs="Arial"/>
                                <w:color w:val="000000" w:themeColor="text1"/>
                                <w:szCs w:val="20"/>
                              </w:rPr>
                              <w:t xml:space="preserve"> have been made </w:t>
                            </w:r>
                            <w:r w:rsidR="000563A5">
                              <w:rPr>
                                <w:rFonts w:ascii="Arial" w:hAnsi="Arial" w:cs="Arial"/>
                                <w:color w:val="000000" w:themeColor="text1"/>
                                <w:szCs w:val="20"/>
                              </w:rPr>
                              <w:t xml:space="preserve">by phone </w:t>
                            </w:r>
                            <w:r>
                              <w:rPr>
                                <w:rFonts w:ascii="Arial" w:hAnsi="Arial" w:cs="Arial"/>
                                <w:color w:val="000000" w:themeColor="text1"/>
                                <w:szCs w:val="20"/>
                              </w:rPr>
                              <w:t>to the Emergency Duty Team.</w:t>
                            </w:r>
                            <w:r w:rsidR="00C06698">
                              <w:rPr>
                                <w:rFonts w:ascii="Arial" w:hAnsi="Arial" w:cs="Arial"/>
                                <w:color w:val="000000" w:themeColor="text1"/>
                                <w:szCs w:val="20"/>
                              </w:rPr>
                              <w:t xml:space="preserve"> Instructions on referrals to MASH out of hours </w:t>
                            </w:r>
                            <w:proofErr w:type="gramStart"/>
                            <w:r w:rsidR="00C06698">
                              <w:rPr>
                                <w:rFonts w:ascii="Arial" w:hAnsi="Arial" w:cs="Arial"/>
                                <w:color w:val="000000" w:themeColor="text1"/>
                                <w:szCs w:val="20"/>
                              </w:rPr>
                              <w:t>have since been clarified</w:t>
                            </w:r>
                            <w:proofErr w:type="gramEnd"/>
                            <w:r w:rsidR="00C06698">
                              <w:rPr>
                                <w:rFonts w:ascii="Arial" w:hAnsi="Arial" w:cs="Arial"/>
                                <w:color w:val="000000" w:themeColor="text1"/>
                                <w:szCs w:val="20"/>
                              </w:rPr>
                              <w:t xml:space="preserve"> so that it is clear that referrals to the Emergency Duty Team can only be made by phone.</w:t>
                            </w:r>
                            <w:r>
                              <w:rPr>
                                <w:rFonts w:ascii="Arial" w:hAnsi="Arial" w:cs="Arial"/>
                                <w:color w:val="000000" w:themeColor="text1"/>
                                <w:szCs w:val="20"/>
                              </w:rPr>
                              <w:t xml:space="preserve"> </w:t>
                            </w:r>
                          </w:p>
                          <w:p w:rsidR="002B24C9" w:rsidRPr="00F02A49" w:rsidRDefault="002B24C9">
                            <w:pPr>
                              <w:rPr>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B5BEF" id="Text Box 260" o:spid="_x0000_s1027" alt="Title: Listen - Description: •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style="position:absolute;left:0;text-align:left;margin-left:-29.95pt;margin-top:191.45pt;width:249pt;height:1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" fillcolor="white [3212]" strokecolor="#1f497d [3215]" strokeweight="3pt">
                <v:shadow on="t" color="black" opacity="22937f" origin=",.5" offset="0,.63889mm"/>
                <v:textbox inset=",0,,0">
                  <w:txbxContent>
                    <w:p w:rsidR="00045597" w:rsidRPr="00A95211" w:rsidRDefault="00EF0CAE" w:rsidP="000A45E5">
                      <w:pPr>
                        <w:spacing w:after="0" w:line="240" w:lineRule="auto"/>
                        <w:jc w:val="center"/>
                        <w:rPr>
                          <w:rFonts w:ascii="Arial" w:hAnsi="Arial" w:cs="Arial"/>
                          <w:b/>
                          <w:color w:val="1F497D" w:themeColor="text2"/>
                          <w:sz w:val="16"/>
                          <w:szCs w:val="24"/>
                        </w:rPr>
                      </w:pPr>
                      <w:r>
                        <w:rPr>
                          <w:rFonts w:ascii="Arial" w:hAnsi="Arial" w:cs="Arial"/>
                          <w:b/>
                          <w:color w:val="1F497D" w:themeColor="text2"/>
                          <w:sz w:val="28"/>
                          <w:szCs w:val="40"/>
                        </w:rPr>
                        <w:t>6</w:t>
                      </w:r>
                      <w:r w:rsidR="008F592C">
                        <w:rPr>
                          <w:rFonts w:ascii="Arial" w:hAnsi="Arial" w:cs="Arial"/>
                          <w:b/>
                          <w:color w:val="1F497D" w:themeColor="text2"/>
                          <w:sz w:val="28"/>
                          <w:szCs w:val="40"/>
                        </w:rPr>
                        <w:t>.</w:t>
                      </w:r>
                      <w:r w:rsidR="00DC5CDA">
                        <w:rPr>
                          <w:rFonts w:ascii="Arial" w:hAnsi="Arial" w:cs="Arial"/>
                          <w:b/>
                          <w:color w:val="1F497D" w:themeColor="text2"/>
                          <w:sz w:val="28"/>
                          <w:szCs w:val="40"/>
                        </w:rPr>
                        <w:t xml:space="preserve"> </w:t>
                      </w:r>
                      <w:r w:rsidR="00CF522E">
                        <w:rPr>
                          <w:rFonts w:ascii="Arial" w:hAnsi="Arial" w:cs="Arial"/>
                          <w:b/>
                          <w:color w:val="1F497D" w:themeColor="text2"/>
                          <w:sz w:val="28"/>
                          <w:szCs w:val="40"/>
                        </w:rPr>
                        <w:t>Out of Hours Referrals</w:t>
                      </w:r>
                    </w:p>
                    <w:p w:rsidR="003004C5" w:rsidRPr="00A95211" w:rsidRDefault="00CF522E" w:rsidP="00DC5CDA">
                      <w:pPr>
                        <w:spacing w:before="120" w:after="0" w:line="240" w:lineRule="auto"/>
                        <w:jc w:val="both"/>
                        <w:rPr>
                          <w:rFonts w:ascii="Arial" w:hAnsi="Arial" w:cs="Arial"/>
                          <w:color w:val="000000" w:themeColor="text1"/>
                          <w:szCs w:val="20"/>
                        </w:rPr>
                      </w:pPr>
                      <w:r>
                        <w:rPr>
                          <w:rFonts w:ascii="Arial" w:hAnsi="Arial" w:cs="Arial"/>
                          <w:color w:val="000000" w:themeColor="text1"/>
                          <w:szCs w:val="20"/>
                        </w:rPr>
                        <w:t>The Rapid Review identified that some agencies made safeguarding referrals in writing to the MASH inbox on the night of the incident, however</w:t>
                      </w:r>
                      <w:r w:rsidR="00C06698">
                        <w:rPr>
                          <w:rFonts w:ascii="Arial" w:hAnsi="Arial" w:cs="Arial"/>
                          <w:color w:val="000000" w:themeColor="text1"/>
                          <w:szCs w:val="20"/>
                        </w:rPr>
                        <w:t xml:space="preserve"> as</w:t>
                      </w:r>
                      <w:r>
                        <w:rPr>
                          <w:rFonts w:ascii="Arial" w:hAnsi="Arial" w:cs="Arial"/>
                          <w:color w:val="000000" w:themeColor="text1"/>
                          <w:szCs w:val="20"/>
                        </w:rPr>
                        <w:t xml:space="preserve"> this was in the evening outside of working hours (Mon – Fri 9-5pm)</w:t>
                      </w:r>
                      <w:r w:rsidR="00C06698">
                        <w:rPr>
                          <w:rFonts w:ascii="Arial" w:hAnsi="Arial" w:cs="Arial"/>
                          <w:color w:val="000000" w:themeColor="text1"/>
                          <w:szCs w:val="20"/>
                        </w:rPr>
                        <w:t xml:space="preserve">, the </w:t>
                      </w:r>
                      <w:r>
                        <w:rPr>
                          <w:rFonts w:ascii="Arial" w:hAnsi="Arial" w:cs="Arial"/>
                          <w:color w:val="000000" w:themeColor="text1"/>
                          <w:szCs w:val="20"/>
                        </w:rPr>
                        <w:t>referral</w:t>
                      </w:r>
                      <w:r w:rsidR="00C06698">
                        <w:rPr>
                          <w:rFonts w:ascii="Arial" w:hAnsi="Arial" w:cs="Arial"/>
                          <w:color w:val="000000" w:themeColor="text1"/>
                          <w:szCs w:val="20"/>
                        </w:rPr>
                        <w:t>s should</w:t>
                      </w:r>
                      <w:r>
                        <w:rPr>
                          <w:rFonts w:ascii="Arial" w:hAnsi="Arial" w:cs="Arial"/>
                          <w:color w:val="000000" w:themeColor="text1"/>
                          <w:szCs w:val="20"/>
                        </w:rPr>
                        <w:t xml:space="preserve"> have been made </w:t>
                      </w:r>
                      <w:r w:rsidR="000563A5">
                        <w:rPr>
                          <w:rFonts w:ascii="Arial" w:hAnsi="Arial" w:cs="Arial"/>
                          <w:color w:val="000000" w:themeColor="text1"/>
                          <w:szCs w:val="20"/>
                        </w:rPr>
                        <w:t xml:space="preserve">by phone </w:t>
                      </w:r>
                      <w:r>
                        <w:rPr>
                          <w:rFonts w:ascii="Arial" w:hAnsi="Arial" w:cs="Arial"/>
                          <w:color w:val="000000" w:themeColor="text1"/>
                          <w:szCs w:val="20"/>
                        </w:rPr>
                        <w:t>to the Emergency Duty Team.</w:t>
                      </w:r>
                      <w:r w:rsidR="00C06698">
                        <w:rPr>
                          <w:rFonts w:ascii="Arial" w:hAnsi="Arial" w:cs="Arial"/>
                          <w:color w:val="000000" w:themeColor="text1"/>
                          <w:szCs w:val="20"/>
                        </w:rPr>
                        <w:t xml:space="preserve"> Instructions on referrals to MASH out of hours </w:t>
                      </w:r>
                      <w:proofErr w:type="gramStart"/>
                      <w:r w:rsidR="00C06698">
                        <w:rPr>
                          <w:rFonts w:ascii="Arial" w:hAnsi="Arial" w:cs="Arial"/>
                          <w:color w:val="000000" w:themeColor="text1"/>
                          <w:szCs w:val="20"/>
                        </w:rPr>
                        <w:t>have since been clarified</w:t>
                      </w:r>
                      <w:proofErr w:type="gramEnd"/>
                      <w:r w:rsidR="00C06698">
                        <w:rPr>
                          <w:rFonts w:ascii="Arial" w:hAnsi="Arial" w:cs="Arial"/>
                          <w:color w:val="000000" w:themeColor="text1"/>
                          <w:szCs w:val="20"/>
                        </w:rPr>
                        <w:t xml:space="preserve"> so that it is clear that referrals to the Emergency Duty Team can only be made by phone.</w:t>
                      </w:r>
                      <w:r>
                        <w:rPr>
                          <w:rFonts w:ascii="Arial" w:hAnsi="Arial" w:cs="Arial"/>
                          <w:color w:val="000000" w:themeColor="text1"/>
                          <w:szCs w:val="20"/>
                        </w:rPr>
                        <w:t xml:space="preserve"> </w:t>
                      </w:r>
                    </w:p>
                    <w:p w:rsidR="002B24C9" w:rsidRPr="00F02A49" w:rsidRDefault="002B24C9">
                      <w:pPr>
                        <w:rPr>
                          <w:color w:val="000000" w:themeColor="text1"/>
                        </w:rPr>
                      </w:pPr>
                    </w:p>
                  </w:txbxContent>
                </v:textbox>
              </v:roundrect>
            </w:pict>
          </mc:Fallback>
        </mc:AlternateContent>
      </w:r>
      <w:r>
        <w:rPr>
          <w:noProof/>
          <w:lang w:eastAsia="en-GB"/>
        </w:rPr>
        <mc:AlternateContent>
          <mc:Choice Requires="wps">
            <w:drawing>
              <wp:anchor distT="0" distB="0" distL="114300" distR="114300" simplePos="0" relativeHeight="251750400" behindDoc="0" locked="0" layoutInCell="1" allowOverlap="1" wp14:anchorId="20E6A85B" wp14:editId="4BD56055">
                <wp:simplePos x="0" y="0"/>
                <wp:positionH relativeFrom="column">
                  <wp:posOffset>-380365</wp:posOffset>
                </wp:positionH>
                <wp:positionV relativeFrom="paragraph">
                  <wp:posOffset>203835</wp:posOffset>
                </wp:positionV>
                <wp:extent cx="2552700" cy="2162175"/>
                <wp:effectExtent l="95250" t="76200" r="114300" b="123825"/>
                <wp:wrapNone/>
                <wp:docPr id="263" name="Text Box 263" title="Further Reading and Resources"/>
                <wp:cNvGraphicFramePr/>
                <a:graphic xmlns:a="http://schemas.openxmlformats.org/drawingml/2006/main">
                  <a:graphicData uri="http://schemas.microsoft.com/office/word/2010/wordprocessingShape">
                    <wps:wsp>
                      <wps:cNvSpPr txBox="1"/>
                      <wps:spPr>
                        <a:xfrm>
                          <a:off x="0" y="0"/>
                          <a:ext cx="2552700" cy="2162175"/>
                        </a:xfrm>
                        <a:prstGeom prst="roundRect">
                          <a:avLst/>
                        </a:prstGeom>
                        <a:solidFill>
                          <a:schemeClr val="bg1"/>
                        </a:solidFill>
                        <a:ln w="38100">
                          <a:solidFill>
                            <a:schemeClr val="bg2">
                              <a:lumMod val="10000"/>
                            </a:schemeClr>
                          </a:solidFill>
                        </a:ln>
                      </wps:spPr>
                      <wps:style>
                        <a:lnRef idx="0">
                          <a:schemeClr val="accent3"/>
                        </a:lnRef>
                        <a:fillRef idx="3">
                          <a:schemeClr val="accent3"/>
                        </a:fillRef>
                        <a:effectRef idx="3">
                          <a:schemeClr val="accent3"/>
                        </a:effectRef>
                        <a:fontRef idx="minor">
                          <a:schemeClr val="lt1"/>
                        </a:fontRef>
                      </wps:style>
                      <wps:txbx>
                        <w:txbxContent>
                          <w:p w:rsidR="00DF4BCD" w:rsidRDefault="00DC5CDA" w:rsidP="00850728">
                            <w:pPr>
                              <w:spacing w:after="0" w:line="240" w:lineRule="auto"/>
                              <w:jc w:val="center"/>
                              <w:rPr>
                                <w:rFonts w:ascii="Century Gothic" w:hAnsi="Century Gothic" w:cstheme="minorHAnsi"/>
                                <w:b/>
                                <w:color w:val="4A442A" w:themeColor="background2" w:themeShade="40"/>
                                <w:sz w:val="28"/>
                                <w:szCs w:val="32"/>
                              </w:rPr>
                            </w:pPr>
                            <w:r>
                              <w:rPr>
                                <w:rFonts w:ascii="Century Gothic" w:hAnsi="Century Gothic" w:cstheme="minorHAnsi"/>
                                <w:b/>
                                <w:color w:val="4A442A" w:themeColor="background2" w:themeShade="40"/>
                                <w:sz w:val="28"/>
                                <w:szCs w:val="32"/>
                              </w:rPr>
                              <w:t>7</w:t>
                            </w:r>
                            <w:r w:rsidR="002F40D9">
                              <w:rPr>
                                <w:rFonts w:ascii="Century Gothic" w:hAnsi="Century Gothic" w:cstheme="minorHAnsi"/>
                                <w:b/>
                                <w:color w:val="4A442A" w:themeColor="background2" w:themeShade="40"/>
                                <w:sz w:val="28"/>
                                <w:szCs w:val="32"/>
                              </w:rPr>
                              <w:t>.</w:t>
                            </w:r>
                            <w:r>
                              <w:rPr>
                                <w:rFonts w:ascii="Century Gothic" w:hAnsi="Century Gothic" w:cstheme="minorHAnsi"/>
                                <w:b/>
                                <w:color w:val="4A442A" w:themeColor="background2" w:themeShade="40"/>
                                <w:sz w:val="28"/>
                                <w:szCs w:val="32"/>
                              </w:rPr>
                              <w:t xml:space="preserve"> </w:t>
                            </w:r>
                            <w:r w:rsidR="00657387"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B7563B" w:rsidRPr="00A677E8" w:rsidRDefault="007E47D1" w:rsidP="00B7563B">
                            <w:pPr>
                              <w:spacing w:before="120" w:after="0"/>
                              <w:rPr>
                                <w:rFonts w:ascii="Calibri" w:eastAsia="Times New Roman" w:hAnsi="Calibri" w:cs="Calibri"/>
                                <w:color w:val="0070C0"/>
                              </w:rPr>
                            </w:pPr>
                            <w:hyperlink r:id="rId6" w:history="1">
                              <w:r w:rsidR="00A677E8" w:rsidRPr="00A677E8">
                                <w:rPr>
                                  <w:rFonts w:ascii="Calibri" w:eastAsia="Times New Roman" w:hAnsi="Calibri" w:cs="Calibri"/>
                                  <w:color w:val="0070C0"/>
                                  <w:u w:val="single"/>
                                </w:rPr>
                                <w:t>Solvent abuse facts &amp; research | Re-</w:t>
                              </w:r>
                              <w:proofErr w:type="spellStart"/>
                              <w:r w:rsidR="00A677E8" w:rsidRPr="00A677E8">
                                <w:rPr>
                                  <w:rFonts w:ascii="Calibri" w:eastAsia="Times New Roman" w:hAnsi="Calibri" w:cs="Calibri"/>
                                  <w:color w:val="0070C0"/>
                                  <w:u w:val="single"/>
                                </w:rPr>
                                <w:t>Solv</w:t>
                              </w:r>
                              <w:proofErr w:type="spellEnd"/>
                              <w:r w:rsidR="00A677E8" w:rsidRPr="00A677E8">
                                <w:rPr>
                                  <w:rFonts w:ascii="Calibri" w:eastAsia="Times New Roman" w:hAnsi="Calibri" w:cs="Calibri"/>
                                  <w:color w:val="0070C0"/>
                                  <w:u w:val="single"/>
                                </w:rPr>
                                <w:t xml:space="preserve"> Solvent Abuse Charity</w:t>
                              </w:r>
                            </w:hyperlink>
                          </w:p>
                          <w:p w:rsidR="00A677E8" w:rsidRPr="00A677E8" w:rsidRDefault="007E47D1" w:rsidP="00B7563B">
                            <w:pPr>
                              <w:spacing w:before="120" w:after="0"/>
                              <w:rPr>
                                <w:color w:val="0070C0"/>
                              </w:rPr>
                            </w:pPr>
                            <w:hyperlink r:id="rId7" w:history="1">
                              <w:r w:rsidR="00A677E8" w:rsidRPr="00A677E8">
                                <w:rPr>
                                  <w:color w:val="0070C0"/>
                                  <w:u w:val="single"/>
                                </w:rPr>
                                <w:t>Honest information about drugs | FRANK (talktofrank.com)</w:t>
                              </w:r>
                            </w:hyperlink>
                          </w:p>
                          <w:p w:rsidR="00A677E8" w:rsidRPr="00A677E8" w:rsidRDefault="007E47D1" w:rsidP="00B7563B">
                            <w:pPr>
                              <w:spacing w:before="120" w:after="0"/>
                              <w:rPr>
                                <w:rFonts w:ascii="Arial" w:hAnsi="Arial" w:cs="Arial"/>
                                <w:color w:val="0070C0"/>
                                <w:sz w:val="20"/>
                              </w:rPr>
                            </w:pPr>
                            <w:hyperlink r:id="rId8" w:history="1">
                              <w:r w:rsidR="00A677E8" w:rsidRPr="00A677E8">
                                <w:rPr>
                                  <w:rStyle w:val="Hyperlink"/>
                                  <w:color w:val="0070C0"/>
                                </w:rPr>
                                <w:t>Support we offer | Young People (turning-point.co.uk)</w:t>
                              </w:r>
                            </w:hyperlink>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6A85B" id="Text Box 263" o:spid="_x0000_s1028" alt="Title: Further Reading and Resources" style="position:absolute;left:0;text-align:left;margin-left:-29.95pt;margin-top:16.05pt;width:201pt;height:17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" fillcolor="white [3212]" strokecolor="#1c1a10 [334]" strokeweight="3pt">
                <v:shadow on="t" color="black" opacity="22937f" origin=",.5" offset="0,.63889mm"/>
                <v:textbox inset=",0,,0">
                  <w:txbxContent>
                    <w:p w:rsidR="00DF4BCD" w:rsidRDefault="00DC5CDA" w:rsidP="00850728">
                      <w:pPr>
                        <w:spacing w:after="0" w:line="240" w:lineRule="auto"/>
                        <w:jc w:val="center"/>
                        <w:rPr>
                          <w:rFonts w:ascii="Century Gothic" w:hAnsi="Century Gothic" w:cstheme="minorHAnsi"/>
                          <w:b/>
                          <w:color w:val="4A442A" w:themeColor="background2" w:themeShade="40"/>
                          <w:sz w:val="28"/>
                          <w:szCs w:val="32"/>
                        </w:rPr>
                      </w:pPr>
                      <w:r>
                        <w:rPr>
                          <w:rFonts w:ascii="Century Gothic" w:hAnsi="Century Gothic" w:cstheme="minorHAnsi"/>
                          <w:b/>
                          <w:color w:val="4A442A" w:themeColor="background2" w:themeShade="40"/>
                          <w:sz w:val="28"/>
                          <w:szCs w:val="32"/>
                        </w:rPr>
                        <w:t>7</w:t>
                      </w:r>
                      <w:r w:rsidR="002F40D9">
                        <w:rPr>
                          <w:rFonts w:ascii="Century Gothic" w:hAnsi="Century Gothic" w:cstheme="minorHAnsi"/>
                          <w:b/>
                          <w:color w:val="4A442A" w:themeColor="background2" w:themeShade="40"/>
                          <w:sz w:val="28"/>
                          <w:szCs w:val="32"/>
                        </w:rPr>
                        <w:t>.</w:t>
                      </w:r>
                      <w:r>
                        <w:rPr>
                          <w:rFonts w:ascii="Century Gothic" w:hAnsi="Century Gothic" w:cstheme="minorHAnsi"/>
                          <w:b/>
                          <w:color w:val="4A442A" w:themeColor="background2" w:themeShade="40"/>
                          <w:sz w:val="28"/>
                          <w:szCs w:val="32"/>
                        </w:rPr>
                        <w:t xml:space="preserve"> </w:t>
                      </w:r>
                      <w:r w:rsidR="00657387"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B7563B" w:rsidRPr="00A677E8" w:rsidRDefault="007E47D1" w:rsidP="00B7563B">
                      <w:pPr>
                        <w:spacing w:before="120" w:after="0"/>
                        <w:rPr>
                          <w:rFonts w:ascii="Calibri" w:eastAsia="Times New Roman" w:hAnsi="Calibri" w:cs="Calibri"/>
                          <w:color w:val="0070C0"/>
                        </w:rPr>
                      </w:pPr>
                      <w:hyperlink r:id="rId9" w:history="1">
                        <w:r w:rsidR="00A677E8" w:rsidRPr="00A677E8">
                          <w:rPr>
                            <w:rFonts w:ascii="Calibri" w:eastAsia="Times New Roman" w:hAnsi="Calibri" w:cs="Calibri"/>
                            <w:color w:val="0070C0"/>
                            <w:u w:val="single"/>
                          </w:rPr>
                          <w:t>Solvent abuse facts &amp; research | Re-</w:t>
                        </w:r>
                        <w:proofErr w:type="spellStart"/>
                        <w:r w:rsidR="00A677E8" w:rsidRPr="00A677E8">
                          <w:rPr>
                            <w:rFonts w:ascii="Calibri" w:eastAsia="Times New Roman" w:hAnsi="Calibri" w:cs="Calibri"/>
                            <w:color w:val="0070C0"/>
                            <w:u w:val="single"/>
                          </w:rPr>
                          <w:t>Solv</w:t>
                        </w:r>
                        <w:proofErr w:type="spellEnd"/>
                        <w:r w:rsidR="00A677E8" w:rsidRPr="00A677E8">
                          <w:rPr>
                            <w:rFonts w:ascii="Calibri" w:eastAsia="Times New Roman" w:hAnsi="Calibri" w:cs="Calibri"/>
                            <w:color w:val="0070C0"/>
                            <w:u w:val="single"/>
                          </w:rPr>
                          <w:t xml:space="preserve"> Solvent Abuse Charity</w:t>
                        </w:r>
                      </w:hyperlink>
                    </w:p>
                    <w:p w:rsidR="00A677E8" w:rsidRPr="00A677E8" w:rsidRDefault="007E47D1" w:rsidP="00B7563B">
                      <w:pPr>
                        <w:spacing w:before="120" w:after="0"/>
                        <w:rPr>
                          <w:color w:val="0070C0"/>
                        </w:rPr>
                      </w:pPr>
                      <w:hyperlink r:id="rId10" w:history="1">
                        <w:r w:rsidR="00A677E8" w:rsidRPr="00A677E8">
                          <w:rPr>
                            <w:color w:val="0070C0"/>
                            <w:u w:val="single"/>
                          </w:rPr>
                          <w:t>Honest information about drugs | FRANK (talktofrank.com)</w:t>
                        </w:r>
                      </w:hyperlink>
                    </w:p>
                    <w:p w:rsidR="00A677E8" w:rsidRPr="00A677E8" w:rsidRDefault="007E47D1" w:rsidP="00B7563B">
                      <w:pPr>
                        <w:spacing w:before="120" w:after="0"/>
                        <w:rPr>
                          <w:rFonts w:ascii="Arial" w:hAnsi="Arial" w:cs="Arial"/>
                          <w:color w:val="0070C0"/>
                          <w:sz w:val="20"/>
                        </w:rPr>
                      </w:pPr>
                      <w:hyperlink r:id="rId11" w:history="1">
                        <w:r w:rsidR="00A677E8" w:rsidRPr="00A677E8">
                          <w:rPr>
                            <w:rStyle w:val="Hyperlink"/>
                            <w:color w:val="0070C0"/>
                          </w:rPr>
                          <w:t>Support we offer | Young People (turning-point.co.uk)</w:t>
                        </w:r>
                      </w:hyperlink>
                    </w:p>
                  </w:txbxContent>
                </v:textbox>
              </v:roundrect>
            </w:pict>
          </mc:Fallback>
        </mc:AlternateContent>
      </w:r>
      <w:r w:rsidR="00974971">
        <w:rPr>
          <w:noProof/>
          <w:lang w:eastAsia="en-GB"/>
        </w:rPr>
        <mc:AlternateContent>
          <mc:Choice Requires="wps">
            <w:drawing>
              <wp:anchor distT="0" distB="0" distL="114300" distR="114300" simplePos="0" relativeHeight="251754496" behindDoc="0" locked="0" layoutInCell="1" allowOverlap="1">
                <wp:simplePos x="0" y="0"/>
                <wp:positionH relativeFrom="column">
                  <wp:posOffset>8448676</wp:posOffset>
                </wp:positionH>
                <wp:positionV relativeFrom="paragraph">
                  <wp:posOffset>6708140</wp:posOffset>
                </wp:positionV>
                <wp:extent cx="16383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38300" cy="304800"/>
                        </a:xfrm>
                        <a:prstGeom prst="rect">
                          <a:avLst/>
                        </a:prstGeom>
                        <a:noFill/>
                        <a:ln w="6350">
                          <a:noFill/>
                        </a:ln>
                      </wps:spPr>
                      <wps:txbx>
                        <w:txbxContent>
                          <w:p w:rsidR="007B0C33" w:rsidRPr="002B24C9" w:rsidRDefault="00974971" w:rsidP="007B0C33">
                            <w:pPr>
                              <w:jc w:val="right"/>
                              <w:rPr>
                                <w:i/>
                              </w:rPr>
                            </w:pPr>
                            <w:r>
                              <w:rPr>
                                <w:i/>
                              </w:rPr>
                              <w:t>February</w:t>
                            </w:r>
                            <w:r w:rsidR="002F40D9">
                              <w:rPr>
                                <w:i/>
                              </w:rPr>
                              <w:t xml:space="preserve"> 2024</w:t>
                            </w:r>
                            <w:r>
                              <w:rPr>
                                <w:i/>
                              </w:rPr>
                              <w:t xml:space="preserve"> – 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665.25pt;margin-top:528.2pt;width:12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" filled="f" stroked="f" strokeweight=".5pt">
                <v:textbox>
                  <w:txbxContent>
                    <w:p w:rsidR="007B0C33" w:rsidRPr="002B24C9" w:rsidRDefault="00974971" w:rsidP="007B0C33">
                      <w:pPr>
                        <w:jc w:val="right"/>
                        <w:rPr>
                          <w:i/>
                        </w:rPr>
                      </w:pPr>
                      <w:r>
                        <w:rPr>
                          <w:i/>
                        </w:rPr>
                        <w:t>February</w:t>
                      </w:r>
                      <w:r w:rsidR="002F40D9">
                        <w:rPr>
                          <w:i/>
                        </w:rPr>
                        <w:t xml:space="preserve"> 2024</w:t>
                      </w:r>
                      <w:r>
                        <w:rPr>
                          <w:i/>
                        </w:rPr>
                        <w:t xml:space="preserve"> – v2</w:t>
                      </w:r>
                    </w:p>
                  </w:txbxContent>
                </v:textbox>
              </v:shape>
            </w:pict>
          </mc:Fallback>
        </mc:AlternateContent>
      </w:r>
      <w:r w:rsidR="002F40D9">
        <w:rPr>
          <w:noProof/>
          <w:lang w:eastAsia="en-GB"/>
        </w:rPr>
        <mc:AlternateContent>
          <mc:Choice Requires="wps">
            <w:drawing>
              <wp:anchor distT="0" distB="0" distL="114300" distR="114300" simplePos="0" relativeHeight="251743232" behindDoc="0" locked="0" layoutInCell="1" allowOverlap="1" wp14:anchorId="7F7F66AC" wp14:editId="5592DFC6">
                <wp:simplePos x="0" y="0"/>
                <wp:positionH relativeFrom="column">
                  <wp:posOffset>7064375</wp:posOffset>
                </wp:positionH>
                <wp:positionV relativeFrom="paragraph">
                  <wp:posOffset>2551017</wp:posOffset>
                </wp:positionV>
                <wp:extent cx="3096895" cy="4150580"/>
                <wp:effectExtent l="95250" t="76200" r="122555" b="135890"/>
                <wp:wrapNone/>
                <wp:docPr id="635" name="Text Box 635" descr="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title="Ask"/>
                <wp:cNvGraphicFramePr/>
                <a:graphic xmlns:a="http://schemas.openxmlformats.org/drawingml/2006/main">
                  <a:graphicData uri="http://schemas.microsoft.com/office/word/2010/wordprocessingShape">
                    <wps:wsp>
                      <wps:cNvSpPr txBox="1"/>
                      <wps:spPr>
                        <a:xfrm>
                          <a:off x="0" y="0"/>
                          <a:ext cx="3096895" cy="4150580"/>
                        </a:xfrm>
                        <a:prstGeom prst="roundRect">
                          <a:avLst/>
                        </a:prstGeom>
                        <a:solidFill>
                          <a:schemeClr val="bg1"/>
                        </a:solidFill>
                        <a:ln w="38100">
                          <a:solidFill>
                            <a:srgbClr val="FFFF00"/>
                          </a:solidFill>
                        </a:ln>
                      </wps:spPr>
                      <wps:style>
                        <a:lnRef idx="0">
                          <a:schemeClr val="accent3"/>
                        </a:lnRef>
                        <a:fillRef idx="3">
                          <a:schemeClr val="accent3"/>
                        </a:fillRef>
                        <a:effectRef idx="3">
                          <a:schemeClr val="accent3"/>
                        </a:effectRef>
                        <a:fontRef idx="minor">
                          <a:schemeClr val="lt1"/>
                        </a:fontRef>
                      </wps:style>
                      <wps:txbx>
                        <w:txbxContent>
                          <w:p w:rsidR="003004C5" w:rsidRPr="00673DFD" w:rsidRDefault="00DC5CDA" w:rsidP="003004C5">
                            <w:pPr>
                              <w:spacing w:after="0" w:line="240" w:lineRule="auto"/>
                              <w:jc w:val="center"/>
                              <w:rPr>
                                <w:rFonts w:ascii="Arial" w:hAnsi="Arial" w:cs="Arial"/>
                                <w:b/>
                                <w:color w:val="4A442A" w:themeColor="background2" w:themeShade="40"/>
                                <w:sz w:val="28"/>
                                <w:szCs w:val="40"/>
                              </w:rPr>
                            </w:pPr>
                            <w:r>
                              <w:rPr>
                                <w:rFonts w:ascii="Arial" w:hAnsi="Arial" w:cs="Arial"/>
                                <w:b/>
                                <w:color w:val="4A442A" w:themeColor="background2" w:themeShade="40"/>
                                <w:sz w:val="28"/>
                                <w:szCs w:val="40"/>
                              </w:rPr>
                              <w:t>3</w:t>
                            </w:r>
                            <w:r w:rsidR="008F592C">
                              <w:rPr>
                                <w:rFonts w:ascii="Arial" w:hAnsi="Arial" w:cs="Arial"/>
                                <w:b/>
                                <w:color w:val="4A442A" w:themeColor="background2" w:themeShade="40"/>
                                <w:sz w:val="28"/>
                                <w:szCs w:val="40"/>
                              </w:rPr>
                              <w:t>.</w:t>
                            </w:r>
                            <w:r>
                              <w:rPr>
                                <w:rFonts w:ascii="Arial" w:hAnsi="Arial" w:cs="Arial"/>
                                <w:b/>
                                <w:color w:val="4A442A" w:themeColor="background2" w:themeShade="40"/>
                                <w:sz w:val="28"/>
                                <w:szCs w:val="40"/>
                              </w:rPr>
                              <w:t xml:space="preserve"> </w:t>
                            </w:r>
                            <w:r w:rsidR="00C06698">
                              <w:rPr>
                                <w:rFonts w:ascii="Arial" w:hAnsi="Arial" w:cs="Arial"/>
                                <w:b/>
                                <w:color w:val="4A442A" w:themeColor="background2" w:themeShade="40"/>
                                <w:sz w:val="28"/>
                                <w:szCs w:val="40"/>
                              </w:rPr>
                              <w:t>Butane Gas</w:t>
                            </w:r>
                          </w:p>
                          <w:p w:rsidR="0094618F" w:rsidRPr="00C06698" w:rsidRDefault="00C06698" w:rsidP="002671F7">
                            <w:pPr>
                              <w:spacing w:before="120" w:after="0" w:line="240" w:lineRule="auto"/>
                              <w:jc w:val="both"/>
                              <w:rPr>
                                <w:rFonts w:ascii="Arial" w:hAnsi="Arial" w:cs="Arial"/>
                                <w:color w:val="000000" w:themeColor="text1"/>
                                <w:szCs w:val="20"/>
                              </w:rPr>
                            </w:pPr>
                            <w:r w:rsidRPr="00C06698">
                              <w:rPr>
                                <w:rFonts w:ascii="Arial" w:hAnsi="Arial" w:cs="Arial"/>
                                <w:color w:val="000000" w:themeColor="text1"/>
                                <w:szCs w:val="20"/>
                              </w:rPr>
                              <w:t xml:space="preserve">The Rapid Review identified a potential </w:t>
                            </w:r>
                            <w:r w:rsidR="002671F7">
                              <w:rPr>
                                <w:rFonts w:ascii="Arial" w:hAnsi="Arial" w:cs="Arial"/>
                                <w:color w:val="000000" w:themeColor="text1"/>
                                <w:szCs w:val="20"/>
                              </w:rPr>
                              <w:t xml:space="preserve">concern that organisations </w:t>
                            </w:r>
                            <w:r w:rsidRPr="00C06698">
                              <w:rPr>
                                <w:rFonts w:ascii="Arial" w:hAnsi="Arial" w:cs="Arial"/>
                                <w:color w:val="000000" w:themeColor="text1"/>
                                <w:szCs w:val="20"/>
                              </w:rPr>
                              <w:t>run</w:t>
                            </w:r>
                            <w:r w:rsidR="002671F7">
                              <w:rPr>
                                <w:rFonts w:ascii="Arial" w:hAnsi="Arial" w:cs="Arial"/>
                                <w:color w:val="000000" w:themeColor="text1"/>
                                <w:szCs w:val="20"/>
                              </w:rPr>
                              <w:t>ning</w:t>
                            </w:r>
                            <w:r w:rsidRPr="00C06698">
                              <w:rPr>
                                <w:rFonts w:ascii="Arial" w:hAnsi="Arial" w:cs="Arial"/>
                                <w:color w:val="000000" w:themeColor="text1"/>
                                <w:szCs w:val="20"/>
                              </w:rPr>
                              <w:t xml:space="preserve"> excursions f</w:t>
                            </w:r>
                            <w:r w:rsidR="002671F7">
                              <w:rPr>
                                <w:rFonts w:ascii="Arial" w:hAnsi="Arial" w:cs="Arial"/>
                                <w:color w:val="000000" w:themeColor="text1"/>
                                <w:szCs w:val="20"/>
                              </w:rPr>
                              <w:t>or children/young people may encourage</w:t>
                            </w:r>
                            <w:r w:rsidRPr="00C06698">
                              <w:rPr>
                                <w:rFonts w:ascii="Arial" w:hAnsi="Arial" w:cs="Arial"/>
                                <w:color w:val="000000" w:themeColor="text1"/>
                                <w:szCs w:val="20"/>
                              </w:rPr>
                              <w:t xml:space="preserve"> them to acquire and carry their own Butane gas</w:t>
                            </w:r>
                            <w:r>
                              <w:rPr>
                                <w:rFonts w:ascii="Arial" w:hAnsi="Arial" w:cs="Arial"/>
                                <w:color w:val="000000" w:themeColor="text1"/>
                                <w:szCs w:val="20"/>
                              </w:rPr>
                              <w:t>, which is a substance where sales are restricted for under 18 year olds</w:t>
                            </w:r>
                            <w:r w:rsidRPr="00C06698">
                              <w:rPr>
                                <w:rFonts w:ascii="Arial" w:hAnsi="Arial" w:cs="Arial"/>
                                <w:color w:val="000000" w:themeColor="text1"/>
                                <w:szCs w:val="20"/>
                              </w:rPr>
                              <w:t>.</w:t>
                            </w:r>
                            <w:r>
                              <w:rPr>
                                <w:rFonts w:ascii="Arial" w:hAnsi="Arial" w:cs="Arial"/>
                                <w:color w:val="000000" w:themeColor="text1"/>
                                <w:szCs w:val="20"/>
                              </w:rPr>
                              <w:t xml:space="preserve"> </w:t>
                            </w:r>
                            <w:r w:rsidR="002671F7">
                              <w:rPr>
                                <w:rFonts w:ascii="Arial" w:hAnsi="Arial" w:cs="Arial"/>
                                <w:color w:val="000000" w:themeColor="text1"/>
                                <w:szCs w:val="20"/>
                              </w:rPr>
                              <w:t xml:space="preserve">When inhaled, users describe initially feeling a </w:t>
                            </w:r>
                            <w:r w:rsidR="002F40D9">
                              <w:rPr>
                                <w:rFonts w:ascii="Arial" w:hAnsi="Arial" w:cs="Arial"/>
                                <w:color w:val="000000" w:themeColor="text1"/>
                                <w:szCs w:val="20"/>
                              </w:rPr>
                              <w:t>‘drunk-like</w:t>
                            </w:r>
                            <w:r w:rsidR="002671F7">
                              <w:rPr>
                                <w:rFonts w:ascii="Arial" w:hAnsi="Arial" w:cs="Arial"/>
                                <w:color w:val="000000" w:themeColor="text1"/>
                                <w:szCs w:val="20"/>
                              </w:rPr>
                              <w:t xml:space="preserve"> intoxication’ and ‘euphoria.’ However, it</w:t>
                            </w:r>
                            <w:r w:rsidRPr="00C06698">
                              <w:rPr>
                                <w:rFonts w:ascii="Arial" w:hAnsi="Arial" w:cs="Arial"/>
                                <w:color w:val="000000" w:themeColor="text1"/>
                                <w:szCs w:val="20"/>
                              </w:rPr>
                              <w:t xml:space="preserve"> has serious adverse effects on an individual’s health. Tolerance can develop quickly, meaning that more of the substance is required to gain the same effect</w:t>
                            </w:r>
                            <w:r w:rsidR="00A677E8">
                              <w:rPr>
                                <w:rFonts w:ascii="Arial" w:hAnsi="Arial" w:cs="Arial"/>
                                <w:color w:val="000000" w:themeColor="text1"/>
                                <w:szCs w:val="20"/>
                              </w:rPr>
                              <w:t xml:space="preserve">. Following this Rapid Review, the National Child Safeguarding Practice Review Panel has written to </w:t>
                            </w:r>
                            <w:r w:rsidR="004A7696">
                              <w:rPr>
                                <w:rFonts w:ascii="Arial" w:hAnsi="Arial" w:cs="Arial"/>
                                <w:color w:val="000000" w:themeColor="text1"/>
                                <w:szCs w:val="20"/>
                              </w:rPr>
                              <w:t>organisations that run organised activities for children,</w:t>
                            </w:r>
                            <w:r w:rsidR="00A677E8">
                              <w:rPr>
                                <w:rFonts w:ascii="Arial" w:hAnsi="Arial" w:cs="Arial"/>
                                <w:color w:val="000000" w:themeColor="text1"/>
                                <w:szCs w:val="20"/>
                              </w:rPr>
                              <w:t xml:space="preserve"> </w:t>
                            </w:r>
                            <w:r w:rsidR="00C04F95">
                              <w:rPr>
                                <w:rFonts w:ascii="Arial" w:hAnsi="Arial" w:cs="Arial"/>
                                <w:color w:val="000000" w:themeColor="text1"/>
                                <w:szCs w:val="20"/>
                              </w:rPr>
                              <w:t>asking</w:t>
                            </w:r>
                            <w:r w:rsidR="00A677E8">
                              <w:rPr>
                                <w:rFonts w:ascii="Arial" w:hAnsi="Arial" w:cs="Arial"/>
                                <w:color w:val="000000" w:themeColor="text1"/>
                                <w:szCs w:val="20"/>
                              </w:rPr>
                              <w:t xml:space="preserve"> them to review their policy on use of butane gas for camping excursions.</w:t>
                            </w:r>
                            <w:r w:rsidR="002671F7">
                              <w:rPr>
                                <w:rFonts w:ascii="Arial" w:hAnsi="Arial" w:cs="Arial"/>
                                <w:color w:val="000000" w:themeColor="text1"/>
                                <w:szCs w:val="20"/>
                              </w:rPr>
                              <w:t xml:space="preserve"> </w:t>
                            </w:r>
                            <w:r w:rsidR="00C04F95">
                              <w:rPr>
                                <w:rFonts w:ascii="Arial" w:hAnsi="Arial" w:cs="Arial"/>
                                <w:color w:val="000000" w:themeColor="text1"/>
                                <w:szCs w:val="20"/>
                              </w:rPr>
                              <w:t>Any</w:t>
                            </w:r>
                            <w:r w:rsidR="002671F7">
                              <w:rPr>
                                <w:rFonts w:ascii="Arial" w:hAnsi="Arial" w:cs="Arial"/>
                                <w:color w:val="000000" w:themeColor="text1"/>
                                <w:szCs w:val="20"/>
                              </w:rPr>
                              <w:t xml:space="preserve"> organisations that host activities for children should also consider their guidance in relation to access to butane</w:t>
                            </w:r>
                            <w:r w:rsidR="002F40D9">
                              <w:rPr>
                                <w:rFonts w:ascii="Arial" w:hAnsi="Arial" w:cs="Arial"/>
                                <w:color w:val="000000" w:themeColor="text1"/>
                                <w:szCs w:val="20"/>
                              </w:rPr>
                              <w:t xml:space="preserve"> gas</w:t>
                            </w:r>
                            <w:r w:rsidR="002671F7">
                              <w:rPr>
                                <w:rFonts w:ascii="Arial" w:hAnsi="Arial" w:cs="Arial"/>
                                <w:color w:val="000000" w:themeColor="text1"/>
                                <w:szCs w:val="20"/>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F66AC" id="Text Box 635" o:spid="_x0000_s1028" alt="Title: Ask - Description: 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style="position:absolute;left:0;text-align:left;margin-left:556.25pt;margin-top:200.85pt;width:243.85pt;height:32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" fillcolor="white [3212]" strokecolor="yellow" strokeweight="3pt">
                <v:shadow on="t" color="black" opacity="22937f" origin=",.5" offset="0,.63889mm"/>
                <v:textbox inset=",0,,0">
                  <w:txbxContent>
                    <w:p w:rsidR="003004C5" w:rsidRPr="00673DFD" w:rsidRDefault="00DC5CDA" w:rsidP="003004C5">
                      <w:pPr>
                        <w:spacing w:after="0" w:line="240" w:lineRule="auto"/>
                        <w:jc w:val="center"/>
                        <w:rPr>
                          <w:rFonts w:ascii="Arial" w:hAnsi="Arial" w:cs="Arial"/>
                          <w:b/>
                          <w:color w:val="4A442A" w:themeColor="background2" w:themeShade="40"/>
                          <w:sz w:val="28"/>
                          <w:szCs w:val="40"/>
                        </w:rPr>
                      </w:pPr>
                      <w:r>
                        <w:rPr>
                          <w:rFonts w:ascii="Arial" w:hAnsi="Arial" w:cs="Arial"/>
                          <w:b/>
                          <w:color w:val="4A442A" w:themeColor="background2" w:themeShade="40"/>
                          <w:sz w:val="28"/>
                          <w:szCs w:val="40"/>
                        </w:rPr>
                        <w:t>3</w:t>
                      </w:r>
                      <w:r w:rsidR="008F592C">
                        <w:rPr>
                          <w:rFonts w:ascii="Arial" w:hAnsi="Arial" w:cs="Arial"/>
                          <w:b/>
                          <w:color w:val="4A442A" w:themeColor="background2" w:themeShade="40"/>
                          <w:sz w:val="28"/>
                          <w:szCs w:val="40"/>
                        </w:rPr>
                        <w:t>.</w:t>
                      </w:r>
                      <w:r>
                        <w:rPr>
                          <w:rFonts w:ascii="Arial" w:hAnsi="Arial" w:cs="Arial"/>
                          <w:b/>
                          <w:color w:val="4A442A" w:themeColor="background2" w:themeShade="40"/>
                          <w:sz w:val="28"/>
                          <w:szCs w:val="40"/>
                        </w:rPr>
                        <w:t xml:space="preserve"> </w:t>
                      </w:r>
                      <w:r w:rsidR="00C06698">
                        <w:rPr>
                          <w:rFonts w:ascii="Arial" w:hAnsi="Arial" w:cs="Arial"/>
                          <w:b/>
                          <w:color w:val="4A442A" w:themeColor="background2" w:themeShade="40"/>
                          <w:sz w:val="28"/>
                          <w:szCs w:val="40"/>
                        </w:rPr>
                        <w:t>Butane Gas</w:t>
                      </w:r>
                    </w:p>
                    <w:p w:rsidR="0094618F" w:rsidRPr="00C06698" w:rsidRDefault="00C06698" w:rsidP="002671F7">
                      <w:pPr>
                        <w:spacing w:before="120" w:after="0" w:line="240" w:lineRule="auto"/>
                        <w:jc w:val="both"/>
                        <w:rPr>
                          <w:rFonts w:ascii="Arial" w:hAnsi="Arial" w:cs="Arial"/>
                          <w:color w:val="000000" w:themeColor="text1"/>
                          <w:szCs w:val="20"/>
                        </w:rPr>
                      </w:pPr>
                      <w:r w:rsidRPr="00C06698">
                        <w:rPr>
                          <w:rFonts w:ascii="Arial" w:hAnsi="Arial" w:cs="Arial"/>
                          <w:color w:val="000000" w:themeColor="text1"/>
                          <w:szCs w:val="20"/>
                        </w:rPr>
                        <w:t xml:space="preserve">The Rapid Review identified a potential </w:t>
                      </w:r>
                      <w:r w:rsidR="002671F7">
                        <w:rPr>
                          <w:rFonts w:ascii="Arial" w:hAnsi="Arial" w:cs="Arial"/>
                          <w:color w:val="000000" w:themeColor="text1"/>
                          <w:szCs w:val="20"/>
                        </w:rPr>
                        <w:t xml:space="preserve">concern that organisations </w:t>
                      </w:r>
                      <w:r w:rsidRPr="00C06698">
                        <w:rPr>
                          <w:rFonts w:ascii="Arial" w:hAnsi="Arial" w:cs="Arial"/>
                          <w:color w:val="000000" w:themeColor="text1"/>
                          <w:szCs w:val="20"/>
                        </w:rPr>
                        <w:t>run</w:t>
                      </w:r>
                      <w:r w:rsidR="002671F7">
                        <w:rPr>
                          <w:rFonts w:ascii="Arial" w:hAnsi="Arial" w:cs="Arial"/>
                          <w:color w:val="000000" w:themeColor="text1"/>
                          <w:szCs w:val="20"/>
                        </w:rPr>
                        <w:t>ning</w:t>
                      </w:r>
                      <w:r w:rsidRPr="00C06698">
                        <w:rPr>
                          <w:rFonts w:ascii="Arial" w:hAnsi="Arial" w:cs="Arial"/>
                          <w:color w:val="000000" w:themeColor="text1"/>
                          <w:szCs w:val="20"/>
                        </w:rPr>
                        <w:t xml:space="preserve"> excursions f</w:t>
                      </w:r>
                      <w:r w:rsidR="002671F7">
                        <w:rPr>
                          <w:rFonts w:ascii="Arial" w:hAnsi="Arial" w:cs="Arial"/>
                          <w:color w:val="000000" w:themeColor="text1"/>
                          <w:szCs w:val="20"/>
                        </w:rPr>
                        <w:t>or children/young people may encourage</w:t>
                      </w:r>
                      <w:r w:rsidRPr="00C06698">
                        <w:rPr>
                          <w:rFonts w:ascii="Arial" w:hAnsi="Arial" w:cs="Arial"/>
                          <w:color w:val="000000" w:themeColor="text1"/>
                          <w:szCs w:val="20"/>
                        </w:rPr>
                        <w:t xml:space="preserve"> them to acquire and carry their own Butane gas</w:t>
                      </w:r>
                      <w:r>
                        <w:rPr>
                          <w:rFonts w:ascii="Arial" w:hAnsi="Arial" w:cs="Arial"/>
                          <w:color w:val="000000" w:themeColor="text1"/>
                          <w:szCs w:val="20"/>
                        </w:rPr>
                        <w:t>, which is a substance where sales are restricted for under 18 year olds</w:t>
                      </w:r>
                      <w:r w:rsidRPr="00C06698">
                        <w:rPr>
                          <w:rFonts w:ascii="Arial" w:hAnsi="Arial" w:cs="Arial"/>
                          <w:color w:val="000000" w:themeColor="text1"/>
                          <w:szCs w:val="20"/>
                        </w:rPr>
                        <w:t>.</w:t>
                      </w:r>
                      <w:r>
                        <w:rPr>
                          <w:rFonts w:ascii="Arial" w:hAnsi="Arial" w:cs="Arial"/>
                          <w:color w:val="000000" w:themeColor="text1"/>
                          <w:szCs w:val="20"/>
                        </w:rPr>
                        <w:t xml:space="preserve"> </w:t>
                      </w:r>
                      <w:r w:rsidR="002671F7">
                        <w:rPr>
                          <w:rFonts w:ascii="Arial" w:hAnsi="Arial" w:cs="Arial"/>
                          <w:color w:val="000000" w:themeColor="text1"/>
                          <w:szCs w:val="20"/>
                        </w:rPr>
                        <w:t xml:space="preserve">When inhaled, users describe initially feeling a </w:t>
                      </w:r>
                      <w:r w:rsidR="002F40D9">
                        <w:rPr>
                          <w:rFonts w:ascii="Arial" w:hAnsi="Arial" w:cs="Arial"/>
                          <w:color w:val="000000" w:themeColor="text1"/>
                          <w:szCs w:val="20"/>
                        </w:rPr>
                        <w:t>‘drunk-like</w:t>
                      </w:r>
                      <w:r w:rsidR="002671F7">
                        <w:rPr>
                          <w:rFonts w:ascii="Arial" w:hAnsi="Arial" w:cs="Arial"/>
                          <w:color w:val="000000" w:themeColor="text1"/>
                          <w:szCs w:val="20"/>
                        </w:rPr>
                        <w:t xml:space="preserve"> intoxication’ and ‘euphoria.’ However, it</w:t>
                      </w:r>
                      <w:r w:rsidRPr="00C06698">
                        <w:rPr>
                          <w:rFonts w:ascii="Arial" w:hAnsi="Arial" w:cs="Arial"/>
                          <w:color w:val="000000" w:themeColor="text1"/>
                          <w:szCs w:val="20"/>
                        </w:rPr>
                        <w:t xml:space="preserve"> has serious adverse effects on an individual’s health. Tolerance can develop quickly, meaning that more of the substance is required to gain the same effect</w:t>
                      </w:r>
                      <w:r w:rsidR="00A677E8">
                        <w:rPr>
                          <w:rFonts w:ascii="Arial" w:hAnsi="Arial" w:cs="Arial"/>
                          <w:color w:val="000000" w:themeColor="text1"/>
                          <w:szCs w:val="20"/>
                        </w:rPr>
                        <w:t xml:space="preserve">. Following this Rapid Review, the National Child Safeguarding Practice Review Panel has written to </w:t>
                      </w:r>
                      <w:r w:rsidR="004A7696">
                        <w:rPr>
                          <w:rFonts w:ascii="Arial" w:hAnsi="Arial" w:cs="Arial"/>
                          <w:color w:val="000000" w:themeColor="text1"/>
                          <w:szCs w:val="20"/>
                        </w:rPr>
                        <w:t>organisations that run organised activities for children,</w:t>
                      </w:r>
                      <w:r w:rsidR="00A677E8">
                        <w:rPr>
                          <w:rFonts w:ascii="Arial" w:hAnsi="Arial" w:cs="Arial"/>
                          <w:color w:val="000000" w:themeColor="text1"/>
                          <w:szCs w:val="20"/>
                        </w:rPr>
                        <w:t xml:space="preserve"> </w:t>
                      </w:r>
                      <w:r w:rsidR="00C04F95">
                        <w:rPr>
                          <w:rFonts w:ascii="Arial" w:hAnsi="Arial" w:cs="Arial"/>
                          <w:color w:val="000000" w:themeColor="text1"/>
                          <w:szCs w:val="20"/>
                        </w:rPr>
                        <w:t>asking</w:t>
                      </w:r>
                      <w:r w:rsidR="00A677E8">
                        <w:rPr>
                          <w:rFonts w:ascii="Arial" w:hAnsi="Arial" w:cs="Arial"/>
                          <w:color w:val="000000" w:themeColor="text1"/>
                          <w:szCs w:val="20"/>
                        </w:rPr>
                        <w:t xml:space="preserve"> them to review their policy on use of butane gas for camping excursions.</w:t>
                      </w:r>
                      <w:r w:rsidR="002671F7">
                        <w:rPr>
                          <w:rFonts w:ascii="Arial" w:hAnsi="Arial" w:cs="Arial"/>
                          <w:color w:val="000000" w:themeColor="text1"/>
                          <w:szCs w:val="20"/>
                        </w:rPr>
                        <w:t xml:space="preserve"> </w:t>
                      </w:r>
                      <w:r w:rsidR="00C04F95">
                        <w:rPr>
                          <w:rFonts w:ascii="Arial" w:hAnsi="Arial" w:cs="Arial"/>
                          <w:color w:val="000000" w:themeColor="text1"/>
                          <w:szCs w:val="20"/>
                        </w:rPr>
                        <w:t>Any</w:t>
                      </w:r>
                      <w:r w:rsidR="002671F7">
                        <w:rPr>
                          <w:rFonts w:ascii="Arial" w:hAnsi="Arial" w:cs="Arial"/>
                          <w:color w:val="000000" w:themeColor="text1"/>
                          <w:szCs w:val="20"/>
                        </w:rPr>
                        <w:t xml:space="preserve"> organisations that host activities for children should also consider their guidance in relation to access to butane</w:t>
                      </w:r>
                      <w:r w:rsidR="002F40D9">
                        <w:rPr>
                          <w:rFonts w:ascii="Arial" w:hAnsi="Arial" w:cs="Arial"/>
                          <w:color w:val="000000" w:themeColor="text1"/>
                          <w:szCs w:val="20"/>
                        </w:rPr>
                        <w:t xml:space="preserve"> gas</w:t>
                      </w:r>
                      <w:r w:rsidR="002671F7">
                        <w:rPr>
                          <w:rFonts w:ascii="Arial" w:hAnsi="Arial" w:cs="Arial"/>
                          <w:color w:val="000000" w:themeColor="text1"/>
                          <w:szCs w:val="20"/>
                        </w:rPr>
                        <w:t>.</w:t>
                      </w:r>
                    </w:p>
                  </w:txbxContent>
                </v:textbox>
              </v:roundrect>
            </w:pict>
          </mc:Fallback>
        </mc:AlternateContent>
      </w:r>
      <w:r w:rsidR="002F40D9">
        <w:rPr>
          <w:noProof/>
          <w:lang w:eastAsia="en-GB"/>
        </w:rPr>
        <mc:AlternateContent>
          <mc:Choice Requires="wps">
            <w:drawing>
              <wp:anchor distT="0" distB="0" distL="114300" distR="114300" simplePos="0" relativeHeight="251742208" behindDoc="0" locked="0" layoutInCell="1" allowOverlap="1" wp14:anchorId="53DD7C56" wp14:editId="72F7D8D0">
                <wp:simplePos x="0" y="0"/>
                <wp:positionH relativeFrom="column">
                  <wp:posOffset>7028121</wp:posOffset>
                </wp:positionH>
                <wp:positionV relativeFrom="paragraph">
                  <wp:posOffset>-168245</wp:posOffset>
                </wp:positionV>
                <wp:extent cx="3134995" cy="2626463"/>
                <wp:effectExtent l="95250" t="76200" r="103505" b="135890"/>
                <wp:wrapNone/>
                <wp:docPr id="259" name="Text Box 259" descr="•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title="Look"/>
                <wp:cNvGraphicFramePr/>
                <a:graphic xmlns:a="http://schemas.openxmlformats.org/drawingml/2006/main">
                  <a:graphicData uri="http://schemas.microsoft.com/office/word/2010/wordprocessingShape">
                    <wps:wsp>
                      <wps:cNvSpPr txBox="1"/>
                      <wps:spPr>
                        <a:xfrm>
                          <a:off x="0" y="0"/>
                          <a:ext cx="3134995" cy="2626463"/>
                        </a:xfrm>
                        <a:prstGeom prst="roundRect">
                          <a:avLst/>
                        </a:prstGeom>
                        <a:solidFill>
                          <a:schemeClr val="bg1"/>
                        </a:solidFill>
                        <a:ln w="38100">
                          <a:solidFill>
                            <a:srgbClr val="FF0000"/>
                          </a:solidFill>
                        </a:ln>
                      </wps:spPr>
                      <wps:style>
                        <a:lnRef idx="0">
                          <a:schemeClr val="accent3"/>
                        </a:lnRef>
                        <a:fillRef idx="3">
                          <a:schemeClr val="accent3"/>
                        </a:fillRef>
                        <a:effectRef idx="3">
                          <a:schemeClr val="accent3"/>
                        </a:effectRef>
                        <a:fontRef idx="minor">
                          <a:schemeClr val="lt1"/>
                        </a:fontRef>
                      </wps:style>
                      <wps:txbx>
                        <w:txbxContent>
                          <w:p w:rsidR="00DC5CDA" w:rsidRDefault="00DC5CDA" w:rsidP="00850728">
                            <w:pPr>
                              <w:spacing w:after="0" w:line="240" w:lineRule="auto"/>
                              <w:jc w:val="center"/>
                              <w:rPr>
                                <w:rFonts w:ascii="Arial" w:hAnsi="Arial" w:cs="Arial"/>
                                <w:b/>
                                <w:color w:val="943634" w:themeColor="accent2" w:themeShade="BF"/>
                                <w:sz w:val="28"/>
                                <w:szCs w:val="40"/>
                              </w:rPr>
                            </w:pPr>
                            <w:r>
                              <w:rPr>
                                <w:rFonts w:ascii="Arial" w:hAnsi="Arial" w:cs="Arial"/>
                                <w:b/>
                                <w:color w:val="943634" w:themeColor="accent2" w:themeShade="BF"/>
                                <w:sz w:val="28"/>
                                <w:szCs w:val="40"/>
                              </w:rPr>
                              <w:t>2</w:t>
                            </w:r>
                            <w:r w:rsidR="008F592C">
                              <w:rPr>
                                <w:rFonts w:ascii="Arial" w:hAnsi="Arial" w:cs="Arial"/>
                                <w:b/>
                                <w:color w:val="943634" w:themeColor="accent2" w:themeShade="BF"/>
                                <w:sz w:val="28"/>
                                <w:szCs w:val="40"/>
                              </w:rPr>
                              <w:t>.</w:t>
                            </w:r>
                            <w:r>
                              <w:rPr>
                                <w:rFonts w:ascii="Arial" w:hAnsi="Arial" w:cs="Arial"/>
                                <w:b/>
                                <w:color w:val="943634" w:themeColor="accent2" w:themeShade="BF"/>
                                <w:sz w:val="28"/>
                                <w:szCs w:val="40"/>
                              </w:rPr>
                              <w:t xml:space="preserve"> Background – Toby </w:t>
                            </w:r>
                          </w:p>
                          <w:p w:rsidR="00BB3917" w:rsidRPr="00A95211" w:rsidRDefault="002671F7" w:rsidP="00DC5CDA">
                            <w:pPr>
                              <w:spacing w:after="0" w:line="240" w:lineRule="auto"/>
                              <w:jc w:val="both"/>
                              <w:rPr>
                                <w:rFonts w:ascii="Arial" w:hAnsi="Arial" w:cs="Arial"/>
                                <w:b/>
                                <w:color w:val="943634" w:themeColor="accent2" w:themeShade="BF"/>
                                <w:sz w:val="28"/>
                                <w:szCs w:val="40"/>
                              </w:rPr>
                            </w:pPr>
                            <w:r>
                              <w:rPr>
                                <w:rFonts w:ascii="Arial" w:hAnsi="Arial" w:cs="Arial"/>
                                <w:color w:val="000000" w:themeColor="text1"/>
                              </w:rPr>
                              <w:t xml:space="preserve">Toby is a </w:t>
                            </w:r>
                            <w:r w:rsidR="004A7696">
                              <w:rPr>
                                <w:rFonts w:ascii="Arial" w:hAnsi="Arial" w:cs="Arial"/>
                                <w:color w:val="000000" w:themeColor="text1"/>
                              </w:rPr>
                              <w:t>teenager</w:t>
                            </w:r>
                            <w:r w:rsidR="00DC5CDA">
                              <w:rPr>
                                <w:rFonts w:ascii="Arial" w:hAnsi="Arial" w:cs="Arial"/>
                                <w:color w:val="000000" w:themeColor="text1"/>
                              </w:rPr>
                              <w:t xml:space="preserve"> who ingested a significant amount butane gas when at home, which caused him to go into cardia</w:t>
                            </w:r>
                            <w:r w:rsidR="00370965">
                              <w:rPr>
                                <w:rFonts w:ascii="Arial" w:hAnsi="Arial" w:cs="Arial"/>
                                <w:color w:val="000000" w:themeColor="text1"/>
                              </w:rPr>
                              <w:t>c</w:t>
                            </w:r>
                            <w:r w:rsidR="00DC5CDA">
                              <w:rPr>
                                <w:rFonts w:ascii="Arial" w:hAnsi="Arial" w:cs="Arial"/>
                                <w:color w:val="000000" w:themeColor="text1"/>
                              </w:rPr>
                              <w:t xml:space="preserve"> arrest.</w:t>
                            </w:r>
                            <w:r w:rsidR="00C06698">
                              <w:rPr>
                                <w:rFonts w:ascii="Arial" w:hAnsi="Arial" w:cs="Arial"/>
                                <w:color w:val="000000" w:themeColor="text1"/>
                              </w:rPr>
                              <w:t xml:space="preserve"> He had obtained butane gas for an organised trip</w:t>
                            </w:r>
                            <w:r w:rsidR="00DC5CDA">
                              <w:rPr>
                                <w:rFonts w:ascii="Arial" w:hAnsi="Arial" w:cs="Arial"/>
                                <w:color w:val="000000" w:themeColor="text1"/>
                              </w:rPr>
                              <w:t xml:space="preserve"> </w:t>
                            </w:r>
                            <w:r w:rsidR="00C06698">
                              <w:rPr>
                                <w:rFonts w:ascii="Arial" w:hAnsi="Arial" w:cs="Arial"/>
                                <w:color w:val="000000" w:themeColor="text1"/>
                              </w:rPr>
                              <w:t>and said that he had started to inhale small amounts at the suggestion of a friend. While Toby</w:t>
                            </w:r>
                            <w:r w:rsidR="00DC5CDA">
                              <w:rPr>
                                <w:rFonts w:ascii="Arial" w:hAnsi="Arial" w:cs="Arial"/>
                                <w:color w:val="000000" w:themeColor="text1"/>
                              </w:rPr>
                              <w:t xml:space="preserve"> survived this incident, a Rapid Review </w:t>
                            </w:r>
                            <w:proofErr w:type="gramStart"/>
                            <w:r w:rsidR="00DC5CDA">
                              <w:rPr>
                                <w:rFonts w:ascii="Arial" w:hAnsi="Arial" w:cs="Arial"/>
                                <w:color w:val="000000" w:themeColor="text1"/>
                              </w:rPr>
                              <w:t>was undertaken</w:t>
                            </w:r>
                            <w:proofErr w:type="gramEnd"/>
                            <w:r w:rsidR="00DC5CDA">
                              <w:rPr>
                                <w:rFonts w:ascii="Arial" w:hAnsi="Arial" w:cs="Arial"/>
                                <w:color w:val="000000" w:themeColor="text1"/>
                              </w:rPr>
                              <w:t xml:space="preserve"> due to </w:t>
                            </w:r>
                            <w:r w:rsidR="004A7696">
                              <w:rPr>
                                <w:rFonts w:ascii="Arial" w:hAnsi="Arial" w:cs="Arial"/>
                                <w:color w:val="000000" w:themeColor="text1"/>
                              </w:rPr>
                              <w:t>historical</w:t>
                            </w:r>
                            <w:r w:rsidR="00DC5CDA">
                              <w:rPr>
                                <w:rFonts w:ascii="Arial" w:hAnsi="Arial" w:cs="Arial"/>
                                <w:color w:val="000000" w:themeColor="text1"/>
                              </w:rPr>
                              <w:t xml:space="preserve"> safeguarding concerns in relation to Toby and his family, and to identify learning in how professional agencies worked together and with Toby and his family.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7C56" id="Text Box 259" o:spid="_x0000_s1029" alt="Title: Look - Description: •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style="position:absolute;left:0;text-align:left;margin-left:553.4pt;margin-top:-13.25pt;width:246.85pt;height:206.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" fillcolor="white [3212]" strokecolor="red" strokeweight="3pt">
                <v:shadow on="t" color="black" opacity="22937f" origin=",.5" offset="0,.63889mm"/>
                <v:textbox inset=",0,,0">
                  <w:txbxContent>
                    <w:p w:rsidR="00DC5CDA" w:rsidRDefault="00DC5CDA" w:rsidP="00850728">
                      <w:pPr>
                        <w:spacing w:after="0" w:line="240" w:lineRule="auto"/>
                        <w:jc w:val="center"/>
                        <w:rPr>
                          <w:rFonts w:ascii="Arial" w:hAnsi="Arial" w:cs="Arial"/>
                          <w:b/>
                          <w:color w:val="943634" w:themeColor="accent2" w:themeShade="BF"/>
                          <w:sz w:val="28"/>
                          <w:szCs w:val="40"/>
                        </w:rPr>
                      </w:pPr>
                      <w:r>
                        <w:rPr>
                          <w:rFonts w:ascii="Arial" w:hAnsi="Arial" w:cs="Arial"/>
                          <w:b/>
                          <w:color w:val="943634" w:themeColor="accent2" w:themeShade="BF"/>
                          <w:sz w:val="28"/>
                          <w:szCs w:val="40"/>
                        </w:rPr>
                        <w:t>2</w:t>
                      </w:r>
                      <w:r w:rsidR="008F592C">
                        <w:rPr>
                          <w:rFonts w:ascii="Arial" w:hAnsi="Arial" w:cs="Arial"/>
                          <w:b/>
                          <w:color w:val="943634" w:themeColor="accent2" w:themeShade="BF"/>
                          <w:sz w:val="28"/>
                          <w:szCs w:val="40"/>
                        </w:rPr>
                        <w:t>.</w:t>
                      </w:r>
                      <w:r>
                        <w:rPr>
                          <w:rFonts w:ascii="Arial" w:hAnsi="Arial" w:cs="Arial"/>
                          <w:b/>
                          <w:color w:val="943634" w:themeColor="accent2" w:themeShade="BF"/>
                          <w:sz w:val="28"/>
                          <w:szCs w:val="40"/>
                        </w:rPr>
                        <w:t xml:space="preserve"> Background – Toby </w:t>
                      </w:r>
                    </w:p>
                    <w:p w:rsidR="00BB3917" w:rsidRPr="00A95211" w:rsidRDefault="002671F7" w:rsidP="00DC5CDA">
                      <w:pPr>
                        <w:spacing w:after="0" w:line="240" w:lineRule="auto"/>
                        <w:jc w:val="both"/>
                        <w:rPr>
                          <w:rFonts w:ascii="Arial" w:hAnsi="Arial" w:cs="Arial"/>
                          <w:b/>
                          <w:color w:val="943634" w:themeColor="accent2" w:themeShade="BF"/>
                          <w:sz w:val="28"/>
                          <w:szCs w:val="40"/>
                        </w:rPr>
                      </w:pPr>
                      <w:r>
                        <w:rPr>
                          <w:rFonts w:ascii="Arial" w:hAnsi="Arial" w:cs="Arial"/>
                          <w:color w:val="000000" w:themeColor="text1"/>
                        </w:rPr>
                        <w:t xml:space="preserve">Toby is a </w:t>
                      </w:r>
                      <w:r w:rsidR="004A7696">
                        <w:rPr>
                          <w:rFonts w:ascii="Arial" w:hAnsi="Arial" w:cs="Arial"/>
                          <w:color w:val="000000" w:themeColor="text1"/>
                        </w:rPr>
                        <w:t>teenager</w:t>
                      </w:r>
                      <w:r w:rsidR="00DC5CDA">
                        <w:rPr>
                          <w:rFonts w:ascii="Arial" w:hAnsi="Arial" w:cs="Arial"/>
                          <w:color w:val="000000" w:themeColor="text1"/>
                        </w:rPr>
                        <w:t xml:space="preserve"> who ingested a significant amount butane gas when at home, which caused him to go into cardia</w:t>
                      </w:r>
                      <w:r w:rsidR="00370965">
                        <w:rPr>
                          <w:rFonts w:ascii="Arial" w:hAnsi="Arial" w:cs="Arial"/>
                          <w:color w:val="000000" w:themeColor="text1"/>
                        </w:rPr>
                        <w:t>c</w:t>
                      </w:r>
                      <w:r w:rsidR="00DC5CDA">
                        <w:rPr>
                          <w:rFonts w:ascii="Arial" w:hAnsi="Arial" w:cs="Arial"/>
                          <w:color w:val="000000" w:themeColor="text1"/>
                        </w:rPr>
                        <w:t xml:space="preserve"> arrest.</w:t>
                      </w:r>
                      <w:r w:rsidR="00C06698">
                        <w:rPr>
                          <w:rFonts w:ascii="Arial" w:hAnsi="Arial" w:cs="Arial"/>
                          <w:color w:val="000000" w:themeColor="text1"/>
                        </w:rPr>
                        <w:t xml:space="preserve"> He had obtained butane gas for an organised trip</w:t>
                      </w:r>
                      <w:r w:rsidR="00DC5CDA">
                        <w:rPr>
                          <w:rFonts w:ascii="Arial" w:hAnsi="Arial" w:cs="Arial"/>
                          <w:color w:val="000000" w:themeColor="text1"/>
                        </w:rPr>
                        <w:t xml:space="preserve"> </w:t>
                      </w:r>
                      <w:r w:rsidR="00C06698">
                        <w:rPr>
                          <w:rFonts w:ascii="Arial" w:hAnsi="Arial" w:cs="Arial"/>
                          <w:color w:val="000000" w:themeColor="text1"/>
                        </w:rPr>
                        <w:t>and said that he had started to inhale small amounts at the suggestion of a friend. While Toby</w:t>
                      </w:r>
                      <w:r w:rsidR="00DC5CDA">
                        <w:rPr>
                          <w:rFonts w:ascii="Arial" w:hAnsi="Arial" w:cs="Arial"/>
                          <w:color w:val="000000" w:themeColor="text1"/>
                        </w:rPr>
                        <w:t xml:space="preserve"> survived this incident, a Rapid Review </w:t>
                      </w:r>
                      <w:proofErr w:type="gramStart"/>
                      <w:r w:rsidR="00DC5CDA">
                        <w:rPr>
                          <w:rFonts w:ascii="Arial" w:hAnsi="Arial" w:cs="Arial"/>
                          <w:color w:val="000000" w:themeColor="text1"/>
                        </w:rPr>
                        <w:t>was undertaken</w:t>
                      </w:r>
                      <w:proofErr w:type="gramEnd"/>
                      <w:r w:rsidR="00DC5CDA">
                        <w:rPr>
                          <w:rFonts w:ascii="Arial" w:hAnsi="Arial" w:cs="Arial"/>
                          <w:color w:val="000000" w:themeColor="text1"/>
                        </w:rPr>
                        <w:t xml:space="preserve"> due to </w:t>
                      </w:r>
                      <w:r w:rsidR="004A7696">
                        <w:rPr>
                          <w:rFonts w:ascii="Arial" w:hAnsi="Arial" w:cs="Arial"/>
                          <w:color w:val="000000" w:themeColor="text1"/>
                        </w:rPr>
                        <w:t>historical</w:t>
                      </w:r>
                      <w:r w:rsidR="00DC5CDA">
                        <w:rPr>
                          <w:rFonts w:ascii="Arial" w:hAnsi="Arial" w:cs="Arial"/>
                          <w:color w:val="000000" w:themeColor="text1"/>
                        </w:rPr>
                        <w:t xml:space="preserve"> safeguarding concerns in relation to Toby and his family, and to identify learning in how professional agencies worked together and with Toby and his family.</w:t>
                      </w:r>
                    </w:p>
                  </w:txbxContent>
                </v:textbox>
              </v:roundrect>
            </w:pict>
          </mc:Fallback>
        </mc:AlternateContent>
      </w:r>
      <w:r w:rsidR="00370965">
        <w:rPr>
          <w:noProof/>
          <w:lang w:eastAsia="en-GB"/>
        </w:rPr>
        <mc:AlternateContent>
          <mc:Choice Requires="wps">
            <w:drawing>
              <wp:anchor distT="0" distB="0" distL="114300" distR="114300" simplePos="0" relativeHeight="251751424" behindDoc="0" locked="0" layoutInCell="1" allowOverlap="1" wp14:anchorId="2571E4E1" wp14:editId="1D665A44">
                <wp:simplePos x="0" y="0"/>
                <wp:positionH relativeFrom="page">
                  <wp:posOffset>3524250</wp:posOffset>
                </wp:positionH>
                <wp:positionV relativeFrom="page">
                  <wp:posOffset>2781300</wp:posOffset>
                </wp:positionV>
                <wp:extent cx="3508375" cy="1066800"/>
                <wp:effectExtent l="0" t="0" r="15875" b="19050"/>
                <wp:wrapNone/>
                <wp:docPr id="7" name="Oval 7" descr="Professional Curiosity Learning Briefing&#10;How do you demonstrate professional curiosity in your practice?" title="Title of briefing"/>
                <wp:cNvGraphicFramePr/>
                <a:graphic xmlns:a="http://schemas.openxmlformats.org/drawingml/2006/main">
                  <a:graphicData uri="http://schemas.microsoft.com/office/word/2010/wordprocessingShape">
                    <wps:wsp>
                      <wps:cNvSpPr/>
                      <wps:spPr>
                        <a:xfrm>
                          <a:off x="0" y="0"/>
                          <a:ext cx="3508375" cy="1066800"/>
                        </a:xfrm>
                        <a:prstGeom prst="ellipse">
                          <a:avLst/>
                        </a:prstGeom>
                        <a:solidFill>
                          <a:schemeClr val="accent1">
                            <a:lumMod val="20000"/>
                            <a:lumOff val="80000"/>
                          </a:schemeClr>
                        </a:solidFill>
                        <a:ln w="25400" cap="flat" cmpd="sng" algn="ctr">
                          <a:solidFill>
                            <a:schemeClr val="tx2"/>
                          </a:solidFill>
                          <a:prstDash val="solid"/>
                        </a:ln>
                        <a:effectLst/>
                      </wps:spPr>
                      <wps:txbx>
                        <w:txbxContent>
                          <w:p w:rsidR="00DC5CDA" w:rsidRDefault="00B60FC8" w:rsidP="003E3328">
                            <w:pPr>
                              <w:spacing w:after="0" w:line="240" w:lineRule="auto"/>
                              <w:jc w:val="center"/>
                              <w:rPr>
                                <w:rFonts w:ascii="Century Gothic" w:hAnsi="Century Gothic"/>
                                <w:b/>
                                <w:color w:val="000000" w:themeColor="text1"/>
                                <w:sz w:val="28"/>
                                <w:szCs w:val="20"/>
                              </w:rPr>
                            </w:pPr>
                            <w:r w:rsidRPr="00CF462A">
                              <w:rPr>
                                <w:rFonts w:ascii="Century Gothic" w:hAnsi="Century Gothic"/>
                                <w:b/>
                                <w:color w:val="000000" w:themeColor="text1"/>
                                <w:sz w:val="28"/>
                                <w:szCs w:val="20"/>
                              </w:rPr>
                              <w:t xml:space="preserve">Rapid Review Learning – </w:t>
                            </w:r>
                            <w:r w:rsidR="00370965">
                              <w:rPr>
                                <w:rFonts w:ascii="Century Gothic" w:hAnsi="Century Gothic"/>
                                <w:b/>
                                <w:color w:val="000000" w:themeColor="text1"/>
                                <w:sz w:val="28"/>
                                <w:szCs w:val="20"/>
                              </w:rPr>
                              <w:t>“Toby”</w:t>
                            </w:r>
                          </w:p>
                          <w:p w:rsidR="00165545" w:rsidRPr="00DC5CDA" w:rsidRDefault="00DC5CDA" w:rsidP="003E3328">
                            <w:pPr>
                              <w:spacing w:after="0" w:line="240" w:lineRule="auto"/>
                              <w:jc w:val="center"/>
                              <w:rPr>
                                <w:rFonts w:ascii="Century Gothic" w:hAnsi="Century Gothic"/>
                                <w:i/>
                                <w:color w:val="000000" w:themeColor="text1"/>
                                <w:sz w:val="28"/>
                                <w:szCs w:val="20"/>
                              </w:rPr>
                            </w:pPr>
                            <w:r w:rsidRPr="00DC5CDA">
                              <w:rPr>
                                <w:rFonts w:ascii="Century Gothic" w:hAnsi="Century Gothic"/>
                                <w:i/>
                                <w:color w:val="000000" w:themeColor="text1"/>
                                <w:sz w:val="28"/>
                                <w:szCs w:val="20"/>
                              </w:rPr>
                              <w:t>September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1E4E1" id="Oval 7" o:spid="_x0000_s1026" alt="Title: Title of briefing - Description: Professional Curiosity Learning Briefing&#10;How do you demonstrate professional curiosity in your practice?" style="position:absolute;left:0;text-align:left;margin-left:277.5pt;margin-top:219pt;width:276.25pt;height:84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" fillcolor="#dbe5f1 [660]" strokecolor="#1f497d [3215]" strokeweight="2pt">
                <v:textbox>
                  <w:txbxContent>
                    <w:p w:rsidR="00DC5CDA" w:rsidRDefault="00B60FC8" w:rsidP="003E3328">
                      <w:pPr>
                        <w:spacing w:after="0" w:line="240" w:lineRule="auto"/>
                        <w:jc w:val="center"/>
                        <w:rPr>
                          <w:rFonts w:ascii="Century Gothic" w:hAnsi="Century Gothic"/>
                          <w:b/>
                          <w:color w:val="000000" w:themeColor="text1"/>
                          <w:sz w:val="28"/>
                          <w:szCs w:val="20"/>
                        </w:rPr>
                      </w:pPr>
                      <w:r w:rsidRPr="00CF462A">
                        <w:rPr>
                          <w:rFonts w:ascii="Century Gothic" w:hAnsi="Century Gothic"/>
                          <w:b/>
                          <w:color w:val="000000" w:themeColor="text1"/>
                          <w:sz w:val="28"/>
                          <w:szCs w:val="20"/>
                        </w:rPr>
                        <w:t xml:space="preserve">Rapid Review Learning – </w:t>
                      </w:r>
                      <w:r w:rsidR="00370965">
                        <w:rPr>
                          <w:rFonts w:ascii="Century Gothic" w:hAnsi="Century Gothic"/>
                          <w:b/>
                          <w:color w:val="000000" w:themeColor="text1"/>
                          <w:sz w:val="28"/>
                          <w:szCs w:val="20"/>
                        </w:rPr>
                        <w:t>“Toby”</w:t>
                      </w:r>
                    </w:p>
                    <w:p w:rsidR="00165545" w:rsidRPr="00DC5CDA" w:rsidRDefault="00DC5CDA" w:rsidP="003E3328">
                      <w:pPr>
                        <w:spacing w:after="0" w:line="240" w:lineRule="auto"/>
                        <w:jc w:val="center"/>
                        <w:rPr>
                          <w:rFonts w:ascii="Century Gothic" w:hAnsi="Century Gothic"/>
                          <w:i/>
                          <w:color w:val="000000" w:themeColor="text1"/>
                          <w:sz w:val="28"/>
                          <w:szCs w:val="20"/>
                        </w:rPr>
                      </w:pPr>
                      <w:r w:rsidRPr="00DC5CDA">
                        <w:rPr>
                          <w:rFonts w:ascii="Century Gothic" w:hAnsi="Century Gothic"/>
                          <w:i/>
                          <w:color w:val="000000" w:themeColor="text1"/>
                          <w:sz w:val="28"/>
                          <w:szCs w:val="20"/>
                        </w:rPr>
                        <w:t>September 2023</w:t>
                      </w:r>
                    </w:p>
                  </w:txbxContent>
                </v:textbox>
                <w10:wrap anchorx="page" anchory="page"/>
              </v:oval>
            </w:pict>
          </mc:Fallback>
        </mc:AlternateContent>
      </w:r>
      <w:r w:rsidR="00370965">
        <w:rPr>
          <w:noProof/>
          <w:lang w:eastAsia="en-GB"/>
        </w:rPr>
        <mc:AlternateContent>
          <mc:Choice Requires="wps">
            <w:drawing>
              <wp:anchor distT="0" distB="0" distL="114300" distR="114300" simplePos="0" relativeHeight="251748352" behindDoc="0" locked="0" layoutInCell="1" allowOverlap="1" wp14:anchorId="662CD454" wp14:editId="60DA9878">
                <wp:simplePos x="0" y="0"/>
                <wp:positionH relativeFrom="column">
                  <wp:posOffset>2857500</wp:posOffset>
                </wp:positionH>
                <wp:positionV relativeFrom="paragraph">
                  <wp:posOffset>3193415</wp:posOffset>
                </wp:positionV>
                <wp:extent cx="4124325" cy="3781425"/>
                <wp:effectExtent l="95250" t="76200" r="123825" b="142875"/>
                <wp:wrapNone/>
                <wp:docPr id="4" name="Text Box 4" descr="“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title="Reflection and Supervision"/>
                <wp:cNvGraphicFramePr/>
                <a:graphic xmlns:a="http://schemas.openxmlformats.org/drawingml/2006/main">
                  <a:graphicData uri="http://schemas.microsoft.com/office/word/2010/wordprocessingShape">
                    <wps:wsp>
                      <wps:cNvSpPr txBox="1"/>
                      <wps:spPr>
                        <a:xfrm>
                          <a:off x="0" y="0"/>
                          <a:ext cx="4124325" cy="3781425"/>
                        </a:xfrm>
                        <a:prstGeom prst="roundRect">
                          <a:avLst/>
                        </a:prstGeom>
                        <a:solidFill>
                          <a:schemeClr val="bg1"/>
                        </a:solidFill>
                        <a:ln w="38100">
                          <a:solidFill>
                            <a:schemeClr val="accent6">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F462A" w:rsidRPr="00A95211" w:rsidRDefault="00383F22" w:rsidP="00543501">
                            <w:pPr>
                              <w:spacing w:after="0" w:line="240" w:lineRule="auto"/>
                              <w:ind w:right="54"/>
                              <w:jc w:val="center"/>
                              <w:rPr>
                                <w:rFonts w:ascii="Arial" w:hAnsi="Arial" w:cs="Arial"/>
                                <w:b/>
                                <w:color w:val="E36C0A" w:themeColor="accent6" w:themeShade="BF"/>
                                <w:sz w:val="28"/>
                                <w:szCs w:val="40"/>
                              </w:rPr>
                            </w:pPr>
                            <w:r>
                              <w:rPr>
                                <w:rFonts w:ascii="Arial" w:hAnsi="Arial" w:cs="Arial"/>
                                <w:b/>
                                <w:color w:val="E36C0A" w:themeColor="accent6" w:themeShade="BF"/>
                                <w:sz w:val="28"/>
                                <w:szCs w:val="40"/>
                              </w:rPr>
                              <w:t>4</w:t>
                            </w:r>
                            <w:r w:rsidR="008F592C">
                              <w:rPr>
                                <w:rFonts w:ascii="Arial" w:hAnsi="Arial" w:cs="Arial"/>
                                <w:b/>
                                <w:color w:val="E36C0A" w:themeColor="accent6" w:themeShade="BF"/>
                                <w:sz w:val="28"/>
                                <w:szCs w:val="40"/>
                              </w:rPr>
                              <w:t>.</w:t>
                            </w:r>
                            <w:r w:rsidR="00DC5CDA">
                              <w:rPr>
                                <w:rFonts w:ascii="Arial" w:hAnsi="Arial" w:cs="Arial"/>
                                <w:b/>
                                <w:color w:val="E36C0A" w:themeColor="accent6" w:themeShade="BF"/>
                                <w:sz w:val="28"/>
                                <w:szCs w:val="40"/>
                              </w:rPr>
                              <w:t xml:space="preserve"> </w:t>
                            </w:r>
                            <w:r w:rsidR="006C1453">
                              <w:rPr>
                                <w:rFonts w:ascii="Arial" w:hAnsi="Arial" w:cs="Arial"/>
                                <w:b/>
                                <w:color w:val="E36C0A" w:themeColor="accent6" w:themeShade="BF"/>
                                <w:sz w:val="28"/>
                                <w:szCs w:val="40"/>
                              </w:rPr>
                              <w:t>Understanding a family’s situation and offering support</w:t>
                            </w:r>
                          </w:p>
                          <w:p w:rsidR="006C1453" w:rsidRDefault="006C1453" w:rsidP="006C1453">
                            <w:pPr>
                              <w:spacing w:before="120" w:after="0" w:line="240" w:lineRule="auto"/>
                              <w:jc w:val="both"/>
                              <w:rPr>
                                <w:rFonts w:ascii="Arial" w:eastAsia="Times New Roman" w:hAnsi="Arial" w:cs="Arial"/>
                                <w:bCs/>
                                <w:lang w:eastAsia="en-GB"/>
                              </w:rPr>
                            </w:pPr>
                            <w:r>
                              <w:rPr>
                                <w:rFonts w:ascii="Arial" w:eastAsia="Times New Roman" w:hAnsi="Arial" w:cs="Arial"/>
                                <w:bCs/>
                                <w:lang w:eastAsia="en-GB"/>
                              </w:rPr>
                              <w:t>The Rapid Revi</w:t>
                            </w:r>
                            <w:r w:rsidR="00370965">
                              <w:rPr>
                                <w:rFonts w:ascii="Arial" w:eastAsia="Times New Roman" w:hAnsi="Arial" w:cs="Arial"/>
                                <w:bCs/>
                                <w:lang w:eastAsia="en-GB"/>
                              </w:rPr>
                              <w:t>ew identified that, although</w:t>
                            </w:r>
                            <w:r>
                              <w:rPr>
                                <w:rFonts w:ascii="Arial" w:eastAsia="Times New Roman" w:hAnsi="Arial" w:cs="Arial"/>
                                <w:bCs/>
                                <w:lang w:eastAsia="en-GB"/>
                              </w:rPr>
                              <w:t xml:space="preserve"> safeguarding concerns </w:t>
                            </w:r>
                            <w:r w:rsidR="00370965">
                              <w:rPr>
                                <w:rFonts w:ascii="Arial" w:eastAsia="Times New Roman" w:hAnsi="Arial" w:cs="Arial"/>
                                <w:bCs/>
                                <w:lang w:eastAsia="en-GB"/>
                              </w:rPr>
                              <w:t>were raised</w:t>
                            </w:r>
                            <w:r>
                              <w:rPr>
                                <w:rFonts w:ascii="Arial" w:eastAsia="Times New Roman" w:hAnsi="Arial" w:cs="Arial"/>
                                <w:bCs/>
                                <w:lang w:eastAsia="en-GB"/>
                              </w:rPr>
                              <w:t xml:space="preserve"> a number of years ago when Toby was younger, there was a need to strengthen Child and Family Assessment practice as assessments did not provide a clear understanding of the family’s circumstances </w:t>
                            </w:r>
                            <w:r w:rsidR="00370965">
                              <w:rPr>
                                <w:rFonts w:ascii="Arial" w:eastAsia="Times New Roman" w:hAnsi="Arial" w:cs="Arial"/>
                                <w:bCs/>
                                <w:lang w:eastAsia="en-GB"/>
                              </w:rPr>
                              <w:t xml:space="preserve">or </w:t>
                            </w:r>
                            <w:r>
                              <w:rPr>
                                <w:rFonts w:ascii="Arial" w:eastAsia="Times New Roman" w:hAnsi="Arial" w:cs="Arial"/>
                                <w:bCs/>
                                <w:lang w:eastAsia="en-GB"/>
                              </w:rPr>
                              <w:t>the</w:t>
                            </w:r>
                            <w:r w:rsidR="00370965">
                              <w:rPr>
                                <w:rFonts w:ascii="Arial" w:eastAsia="Times New Roman" w:hAnsi="Arial" w:cs="Arial"/>
                                <w:bCs/>
                                <w:lang w:eastAsia="en-GB"/>
                              </w:rPr>
                              <w:t xml:space="preserve"> day to day reality for</w:t>
                            </w:r>
                            <w:r>
                              <w:rPr>
                                <w:rFonts w:ascii="Arial" w:eastAsia="Times New Roman" w:hAnsi="Arial" w:cs="Arial"/>
                                <w:bCs/>
                                <w:lang w:eastAsia="en-GB"/>
                              </w:rPr>
                              <w:t xml:space="preserve"> Toby and his siblings. </w:t>
                            </w:r>
                          </w:p>
                          <w:p w:rsidR="006C1453" w:rsidRDefault="006C1453" w:rsidP="006C1453">
                            <w:pPr>
                              <w:spacing w:before="120" w:after="0" w:line="240" w:lineRule="auto"/>
                              <w:jc w:val="both"/>
                              <w:rPr>
                                <w:rFonts w:ascii="Arial" w:eastAsia="Times New Roman" w:hAnsi="Arial" w:cs="Arial"/>
                                <w:bCs/>
                                <w:iCs/>
                                <w:lang w:eastAsia="en-GB"/>
                              </w:rPr>
                            </w:pPr>
                            <w:r>
                              <w:rPr>
                                <w:rFonts w:ascii="Arial" w:eastAsia="Times New Roman" w:hAnsi="Arial" w:cs="Arial"/>
                                <w:bCs/>
                                <w:lang w:eastAsia="en-GB"/>
                              </w:rPr>
                              <w:t>There was also a need to improve</w:t>
                            </w:r>
                            <w:r w:rsidR="00A35325" w:rsidRPr="00A35325">
                              <w:rPr>
                                <w:rFonts w:ascii="Arial" w:eastAsia="Times New Roman" w:hAnsi="Arial" w:cs="Arial"/>
                                <w:bCs/>
                                <w:iCs/>
                                <w:lang w:eastAsia="en-GB"/>
                              </w:rPr>
                              <w:t xml:space="preserve"> practitioner’s understanding of the cumulative effects of parental acrimony and alienation, how to identify safeguarding concerns in these situations, and appropriate support to offer families to minimised the risk of harm to children.</w:t>
                            </w:r>
                          </w:p>
                          <w:p w:rsidR="00BC79C7" w:rsidRPr="006C1453" w:rsidRDefault="006C1453" w:rsidP="006C1453">
                            <w:pPr>
                              <w:spacing w:before="120" w:after="0" w:line="240" w:lineRule="auto"/>
                              <w:jc w:val="both"/>
                              <w:rPr>
                                <w:rFonts w:ascii="Arial" w:eastAsia="Times New Roman" w:hAnsi="Arial" w:cs="Arial"/>
                                <w:bCs/>
                                <w:iCs/>
                                <w:lang w:eastAsia="en-GB"/>
                              </w:rPr>
                            </w:pPr>
                            <w:r>
                              <w:rPr>
                                <w:rFonts w:ascii="Arial" w:hAnsi="Arial" w:cs="Arial"/>
                                <w:bCs/>
                                <w:iCs/>
                              </w:rPr>
                              <w:t>Further</w:t>
                            </w:r>
                            <w:r w:rsidR="002671F7">
                              <w:rPr>
                                <w:rFonts w:ascii="Arial" w:hAnsi="Arial" w:cs="Arial"/>
                                <w:bCs/>
                                <w:iCs/>
                              </w:rPr>
                              <w:t>more</w:t>
                            </w:r>
                            <w:r>
                              <w:rPr>
                                <w:rFonts w:ascii="Arial" w:hAnsi="Arial" w:cs="Arial"/>
                                <w:bCs/>
                                <w:iCs/>
                              </w:rPr>
                              <w:t>, w</w:t>
                            </w:r>
                            <w:r w:rsidR="00BC79C7">
                              <w:rPr>
                                <w:rFonts w:ascii="Arial" w:hAnsi="Arial" w:cs="Arial"/>
                                <w:bCs/>
                                <w:iCs/>
                              </w:rPr>
                              <w:t>here a parent is using substances, practitioners should be</w:t>
                            </w:r>
                            <w:r w:rsidR="00BC79C7" w:rsidRPr="00BC79C7">
                              <w:rPr>
                                <w:rFonts w:ascii="Arial" w:hAnsi="Arial" w:cs="Arial"/>
                                <w:bCs/>
                                <w:iCs/>
                              </w:rPr>
                              <w:t xml:space="preserve"> curious to </w:t>
                            </w:r>
                            <w:r w:rsidR="00370965">
                              <w:rPr>
                                <w:rFonts w:ascii="Arial" w:hAnsi="Arial" w:cs="Arial"/>
                                <w:bCs/>
                                <w:iCs/>
                              </w:rPr>
                              <w:t>understand</w:t>
                            </w:r>
                            <w:r w:rsidR="00BC79C7" w:rsidRPr="00BC79C7">
                              <w:rPr>
                                <w:rFonts w:ascii="Arial" w:hAnsi="Arial" w:cs="Arial"/>
                                <w:bCs/>
                                <w:iCs/>
                              </w:rPr>
                              <w:t xml:space="preserve"> the level of </w:t>
                            </w:r>
                            <w:r w:rsidR="00BC79C7">
                              <w:rPr>
                                <w:rFonts w:ascii="Arial" w:hAnsi="Arial" w:cs="Arial"/>
                                <w:bCs/>
                                <w:iCs/>
                              </w:rPr>
                              <w:t>substance use and whether it presents a risk to or impacts</w:t>
                            </w:r>
                            <w:r w:rsidR="00BC79C7" w:rsidRPr="00BC79C7">
                              <w:rPr>
                                <w:rFonts w:ascii="Arial" w:hAnsi="Arial" w:cs="Arial"/>
                                <w:bCs/>
                                <w:iCs/>
                              </w:rPr>
                              <w:t xml:space="preserve"> on parenting, and to offer support if </w:t>
                            </w:r>
                            <w:r w:rsidR="00BC79C7">
                              <w:rPr>
                                <w:rFonts w:ascii="Arial" w:hAnsi="Arial" w:cs="Arial"/>
                                <w:bCs/>
                                <w:iCs/>
                              </w:rPr>
                              <w:t>the parent wishes</w:t>
                            </w:r>
                            <w:r w:rsidR="00BC79C7" w:rsidRPr="00BC79C7">
                              <w:rPr>
                                <w:rFonts w:ascii="Arial" w:hAnsi="Arial" w:cs="Arial"/>
                                <w:bCs/>
                                <w:iCs/>
                              </w:rPr>
                              <w:t xml:space="preserve"> to reduce or stop using can</w:t>
                            </w:r>
                            <w:r w:rsidR="00BC79C7">
                              <w:rPr>
                                <w:rFonts w:ascii="Arial" w:hAnsi="Arial" w:cs="Arial"/>
                                <w:bCs/>
                                <w:iCs/>
                              </w:rPr>
                              <w:t>nabis.</w:t>
                            </w:r>
                          </w:p>
                          <w:p w:rsidR="00543501" w:rsidRPr="00BC79C7" w:rsidRDefault="00543501" w:rsidP="00DC5CDA">
                            <w:pPr>
                              <w:spacing w:before="120" w:after="0" w:line="240" w:lineRule="auto"/>
                              <w:jc w:val="both"/>
                              <w:rPr>
                                <w:rFonts w:ascii="Arial" w:hAnsi="Arial" w:cs="Arial"/>
                              </w:rPr>
                            </w:pPr>
                          </w:p>
                          <w:p w:rsidR="00673DFD" w:rsidRPr="00BC79C7" w:rsidRDefault="00673DFD" w:rsidP="00EC2ACA">
                            <w:pPr>
                              <w:spacing w:before="120" w:after="0" w:line="240" w:lineRule="auto"/>
                              <w:ind w:left="-142" w:right="-155"/>
                              <w:rPr>
                                <w:rFonts w:ascii="Arial" w:hAnsi="Arial" w:cs="Arial"/>
                              </w:rPr>
                            </w:pPr>
                          </w:p>
                          <w:p w:rsidR="003004C5" w:rsidRPr="00CF462A" w:rsidRDefault="003004C5" w:rsidP="001D4244">
                            <w:pPr>
                              <w:spacing w:after="0" w:line="240" w:lineRule="auto"/>
                              <w:ind w:left="-142" w:right="-236"/>
                              <w:rPr>
                                <w:rFonts w:ascii="Century Gothic" w:hAnsi="Century Gothic" w:cstheme="minorHAnsi"/>
                                <w:color w:val="000000" w:themeColor="text1"/>
                                <w:szCs w:val="20"/>
                              </w:rPr>
                            </w:pPr>
                          </w:p>
                          <w:p w:rsidR="00FC7450" w:rsidRPr="00F02A49" w:rsidRDefault="00FC7450" w:rsidP="00834D28">
                            <w:pPr>
                              <w:spacing w:before="120" w:after="0" w:line="240" w:lineRule="auto"/>
                              <w:ind w:left="-142"/>
                              <w:rPr>
                                <w:rFonts w:ascii="Century Gothic" w:hAnsi="Century Gothic" w:cstheme="minorHAnsi"/>
                                <w:color w:val="000000" w:themeColor="text1"/>
                                <w:sz w:val="20"/>
                                <w:szCs w:val="4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CD454" id="Text Box 4" o:spid="_x0000_s1031" alt="Title: Reflection and Supervision - Description: “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style="position:absolute;left:0;text-align:left;margin-left:225pt;margin-top:251.45pt;width:324.75pt;height:29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" fillcolor="white [3212]" strokecolor="#e36c0a [2409]" strokeweight="3pt">
                <v:shadow on="t" color="black" opacity="22937f" origin=",.5" offset="0,.63889mm"/>
                <v:textbox inset=",0,,0">
                  <w:txbxContent>
                    <w:p w:rsidR="00CF462A" w:rsidRPr="00A95211" w:rsidRDefault="00383F22" w:rsidP="00543501">
                      <w:pPr>
                        <w:spacing w:after="0" w:line="240" w:lineRule="auto"/>
                        <w:ind w:right="54"/>
                        <w:jc w:val="center"/>
                        <w:rPr>
                          <w:rFonts w:ascii="Arial" w:hAnsi="Arial" w:cs="Arial"/>
                          <w:b/>
                          <w:color w:val="E36C0A" w:themeColor="accent6" w:themeShade="BF"/>
                          <w:sz w:val="28"/>
                          <w:szCs w:val="40"/>
                        </w:rPr>
                      </w:pPr>
                      <w:r>
                        <w:rPr>
                          <w:rFonts w:ascii="Arial" w:hAnsi="Arial" w:cs="Arial"/>
                          <w:b/>
                          <w:color w:val="E36C0A" w:themeColor="accent6" w:themeShade="BF"/>
                          <w:sz w:val="28"/>
                          <w:szCs w:val="40"/>
                        </w:rPr>
                        <w:t>4</w:t>
                      </w:r>
                      <w:r w:rsidR="008F592C">
                        <w:rPr>
                          <w:rFonts w:ascii="Arial" w:hAnsi="Arial" w:cs="Arial"/>
                          <w:b/>
                          <w:color w:val="E36C0A" w:themeColor="accent6" w:themeShade="BF"/>
                          <w:sz w:val="28"/>
                          <w:szCs w:val="40"/>
                        </w:rPr>
                        <w:t>.</w:t>
                      </w:r>
                      <w:r w:rsidR="00DC5CDA">
                        <w:rPr>
                          <w:rFonts w:ascii="Arial" w:hAnsi="Arial" w:cs="Arial"/>
                          <w:b/>
                          <w:color w:val="E36C0A" w:themeColor="accent6" w:themeShade="BF"/>
                          <w:sz w:val="28"/>
                          <w:szCs w:val="40"/>
                        </w:rPr>
                        <w:t xml:space="preserve"> </w:t>
                      </w:r>
                      <w:r w:rsidR="006C1453">
                        <w:rPr>
                          <w:rFonts w:ascii="Arial" w:hAnsi="Arial" w:cs="Arial"/>
                          <w:b/>
                          <w:color w:val="E36C0A" w:themeColor="accent6" w:themeShade="BF"/>
                          <w:sz w:val="28"/>
                          <w:szCs w:val="40"/>
                        </w:rPr>
                        <w:t>Understanding a family’s situation and offering support</w:t>
                      </w:r>
                    </w:p>
                    <w:p w:rsidR="006C1453" w:rsidRDefault="006C1453" w:rsidP="006C1453">
                      <w:pPr>
                        <w:spacing w:before="120" w:after="0" w:line="240" w:lineRule="auto"/>
                        <w:jc w:val="both"/>
                        <w:rPr>
                          <w:rFonts w:ascii="Arial" w:eastAsia="Times New Roman" w:hAnsi="Arial" w:cs="Arial"/>
                          <w:bCs/>
                          <w:lang w:eastAsia="en-GB"/>
                        </w:rPr>
                      </w:pPr>
                      <w:r>
                        <w:rPr>
                          <w:rFonts w:ascii="Arial" w:eastAsia="Times New Roman" w:hAnsi="Arial" w:cs="Arial"/>
                          <w:bCs/>
                          <w:lang w:eastAsia="en-GB"/>
                        </w:rPr>
                        <w:t>The Rapid Revi</w:t>
                      </w:r>
                      <w:r w:rsidR="00370965">
                        <w:rPr>
                          <w:rFonts w:ascii="Arial" w:eastAsia="Times New Roman" w:hAnsi="Arial" w:cs="Arial"/>
                          <w:bCs/>
                          <w:lang w:eastAsia="en-GB"/>
                        </w:rPr>
                        <w:t>ew identified that, although</w:t>
                      </w:r>
                      <w:r>
                        <w:rPr>
                          <w:rFonts w:ascii="Arial" w:eastAsia="Times New Roman" w:hAnsi="Arial" w:cs="Arial"/>
                          <w:bCs/>
                          <w:lang w:eastAsia="en-GB"/>
                        </w:rPr>
                        <w:t xml:space="preserve"> safeguarding concerns </w:t>
                      </w:r>
                      <w:r w:rsidR="00370965">
                        <w:rPr>
                          <w:rFonts w:ascii="Arial" w:eastAsia="Times New Roman" w:hAnsi="Arial" w:cs="Arial"/>
                          <w:bCs/>
                          <w:lang w:eastAsia="en-GB"/>
                        </w:rPr>
                        <w:t>were raised</w:t>
                      </w:r>
                      <w:r>
                        <w:rPr>
                          <w:rFonts w:ascii="Arial" w:eastAsia="Times New Roman" w:hAnsi="Arial" w:cs="Arial"/>
                          <w:bCs/>
                          <w:lang w:eastAsia="en-GB"/>
                        </w:rPr>
                        <w:t xml:space="preserve"> a number of years ago when Toby was younger, there was a need to strengthen Child and Family Assessment practice as assessments did not provide a clear understanding of the family’s circumstances </w:t>
                      </w:r>
                      <w:r w:rsidR="00370965">
                        <w:rPr>
                          <w:rFonts w:ascii="Arial" w:eastAsia="Times New Roman" w:hAnsi="Arial" w:cs="Arial"/>
                          <w:bCs/>
                          <w:lang w:eastAsia="en-GB"/>
                        </w:rPr>
                        <w:t xml:space="preserve">or </w:t>
                      </w:r>
                      <w:r>
                        <w:rPr>
                          <w:rFonts w:ascii="Arial" w:eastAsia="Times New Roman" w:hAnsi="Arial" w:cs="Arial"/>
                          <w:bCs/>
                          <w:lang w:eastAsia="en-GB"/>
                        </w:rPr>
                        <w:t>the</w:t>
                      </w:r>
                      <w:r w:rsidR="00370965">
                        <w:rPr>
                          <w:rFonts w:ascii="Arial" w:eastAsia="Times New Roman" w:hAnsi="Arial" w:cs="Arial"/>
                          <w:bCs/>
                          <w:lang w:eastAsia="en-GB"/>
                        </w:rPr>
                        <w:t xml:space="preserve"> day to day reality for</w:t>
                      </w:r>
                      <w:r>
                        <w:rPr>
                          <w:rFonts w:ascii="Arial" w:eastAsia="Times New Roman" w:hAnsi="Arial" w:cs="Arial"/>
                          <w:bCs/>
                          <w:lang w:eastAsia="en-GB"/>
                        </w:rPr>
                        <w:t xml:space="preserve"> Toby and his siblings. </w:t>
                      </w:r>
                    </w:p>
                    <w:p w:rsidR="006C1453" w:rsidRDefault="006C1453" w:rsidP="006C1453">
                      <w:pPr>
                        <w:spacing w:before="120" w:after="0" w:line="240" w:lineRule="auto"/>
                        <w:jc w:val="both"/>
                        <w:rPr>
                          <w:rFonts w:ascii="Arial" w:eastAsia="Times New Roman" w:hAnsi="Arial" w:cs="Arial"/>
                          <w:bCs/>
                          <w:iCs/>
                          <w:lang w:eastAsia="en-GB"/>
                        </w:rPr>
                      </w:pPr>
                      <w:r>
                        <w:rPr>
                          <w:rFonts w:ascii="Arial" w:eastAsia="Times New Roman" w:hAnsi="Arial" w:cs="Arial"/>
                          <w:bCs/>
                          <w:lang w:eastAsia="en-GB"/>
                        </w:rPr>
                        <w:t>There was also a need to improve</w:t>
                      </w:r>
                      <w:r w:rsidR="00A35325" w:rsidRPr="00A35325">
                        <w:rPr>
                          <w:rFonts w:ascii="Arial" w:eastAsia="Times New Roman" w:hAnsi="Arial" w:cs="Arial"/>
                          <w:bCs/>
                          <w:iCs/>
                          <w:lang w:eastAsia="en-GB"/>
                        </w:rPr>
                        <w:t xml:space="preserve"> practitioner’s understanding of the cumulative effects of parental acrimony and alienation, how to identify safeguarding concerns in these situations, and appropriate support to offer families to minimised the risk of harm to children.</w:t>
                      </w:r>
                    </w:p>
                    <w:p w:rsidR="00BC79C7" w:rsidRPr="006C1453" w:rsidRDefault="006C1453" w:rsidP="006C1453">
                      <w:pPr>
                        <w:spacing w:before="120" w:after="0" w:line="240" w:lineRule="auto"/>
                        <w:jc w:val="both"/>
                        <w:rPr>
                          <w:rFonts w:ascii="Arial" w:eastAsia="Times New Roman" w:hAnsi="Arial" w:cs="Arial"/>
                          <w:bCs/>
                          <w:iCs/>
                          <w:lang w:eastAsia="en-GB"/>
                        </w:rPr>
                      </w:pPr>
                      <w:r>
                        <w:rPr>
                          <w:rFonts w:ascii="Arial" w:hAnsi="Arial" w:cs="Arial"/>
                          <w:bCs/>
                          <w:iCs/>
                        </w:rPr>
                        <w:t>Further</w:t>
                      </w:r>
                      <w:r w:rsidR="002671F7">
                        <w:rPr>
                          <w:rFonts w:ascii="Arial" w:hAnsi="Arial" w:cs="Arial"/>
                          <w:bCs/>
                          <w:iCs/>
                        </w:rPr>
                        <w:t>more</w:t>
                      </w:r>
                      <w:r>
                        <w:rPr>
                          <w:rFonts w:ascii="Arial" w:hAnsi="Arial" w:cs="Arial"/>
                          <w:bCs/>
                          <w:iCs/>
                        </w:rPr>
                        <w:t>, w</w:t>
                      </w:r>
                      <w:r w:rsidR="00BC79C7">
                        <w:rPr>
                          <w:rFonts w:ascii="Arial" w:hAnsi="Arial" w:cs="Arial"/>
                          <w:bCs/>
                          <w:iCs/>
                        </w:rPr>
                        <w:t>here a parent is using substances, practitioners should be</w:t>
                      </w:r>
                      <w:r w:rsidR="00BC79C7" w:rsidRPr="00BC79C7">
                        <w:rPr>
                          <w:rFonts w:ascii="Arial" w:hAnsi="Arial" w:cs="Arial"/>
                          <w:bCs/>
                          <w:iCs/>
                        </w:rPr>
                        <w:t xml:space="preserve"> curious to </w:t>
                      </w:r>
                      <w:r w:rsidR="00370965">
                        <w:rPr>
                          <w:rFonts w:ascii="Arial" w:hAnsi="Arial" w:cs="Arial"/>
                          <w:bCs/>
                          <w:iCs/>
                        </w:rPr>
                        <w:t>understand</w:t>
                      </w:r>
                      <w:r w:rsidR="00BC79C7" w:rsidRPr="00BC79C7">
                        <w:rPr>
                          <w:rFonts w:ascii="Arial" w:hAnsi="Arial" w:cs="Arial"/>
                          <w:bCs/>
                          <w:iCs/>
                        </w:rPr>
                        <w:t xml:space="preserve"> the level of </w:t>
                      </w:r>
                      <w:r w:rsidR="00BC79C7">
                        <w:rPr>
                          <w:rFonts w:ascii="Arial" w:hAnsi="Arial" w:cs="Arial"/>
                          <w:bCs/>
                          <w:iCs/>
                        </w:rPr>
                        <w:t>substance use and whether it presents a risk to or impacts</w:t>
                      </w:r>
                      <w:r w:rsidR="00BC79C7" w:rsidRPr="00BC79C7">
                        <w:rPr>
                          <w:rFonts w:ascii="Arial" w:hAnsi="Arial" w:cs="Arial"/>
                          <w:bCs/>
                          <w:iCs/>
                        </w:rPr>
                        <w:t xml:space="preserve"> on parenting, and to offer support if </w:t>
                      </w:r>
                      <w:r w:rsidR="00BC79C7">
                        <w:rPr>
                          <w:rFonts w:ascii="Arial" w:hAnsi="Arial" w:cs="Arial"/>
                          <w:bCs/>
                          <w:iCs/>
                        </w:rPr>
                        <w:t>the parent wishes</w:t>
                      </w:r>
                      <w:r w:rsidR="00BC79C7" w:rsidRPr="00BC79C7">
                        <w:rPr>
                          <w:rFonts w:ascii="Arial" w:hAnsi="Arial" w:cs="Arial"/>
                          <w:bCs/>
                          <w:iCs/>
                        </w:rPr>
                        <w:t xml:space="preserve"> to reduce or stop using can</w:t>
                      </w:r>
                      <w:r w:rsidR="00BC79C7">
                        <w:rPr>
                          <w:rFonts w:ascii="Arial" w:hAnsi="Arial" w:cs="Arial"/>
                          <w:bCs/>
                          <w:iCs/>
                        </w:rPr>
                        <w:t>nabis.</w:t>
                      </w:r>
                    </w:p>
                    <w:p w:rsidR="00543501" w:rsidRPr="00BC79C7" w:rsidRDefault="00543501" w:rsidP="00DC5CDA">
                      <w:pPr>
                        <w:spacing w:before="120" w:after="0" w:line="240" w:lineRule="auto"/>
                        <w:jc w:val="both"/>
                        <w:rPr>
                          <w:rFonts w:ascii="Arial" w:hAnsi="Arial" w:cs="Arial"/>
                        </w:rPr>
                      </w:pPr>
                    </w:p>
                    <w:p w:rsidR="00673DFD" w:rsidRPr="00BC79C7" w:rsidRDefault="00673DFD" w:rsidP="00EC2ACA">
                      <w:pPr>
                        <w:spacing w:before="120" w:after="0" w:line="240" w:lineRule="auto"/>
                        <w:ind w:left="-142" w:right="-155"/>
                        <w:rPr>
                          <w:rFonts w:ascii="Arial" w:hAnsi="Arial" w:cs="Arial"/>
                        </w:rPr>
                      </w:pPr>
                    </w:p>
                    <w:p w:rsidR="003004C5" w:rsidRPr="00CF462A" w:rsidRDefault="003004C5" w:rsidP="001D4244">
                      <w:pPr>
                        <w:spacing w:after="0" w:line="240" w:lineRule="auto"/>
                        <w:ind w:left="-142" w:right="-236"/>
                        <w:rPr>
                          <w:rFonts w:ascii="Century Gothic" w:hAnsi="Century Gothic" w:cstheme="minorHAnsi"/>
                          <w:color w:val="000000" w:themeColor="text1"/>
                          <w:szCs w:val="20"/>
                        </w:rPr>
                      </w:pPr>
                    </w:p>
                    <w:p w:rsidR="00FC7450" w:rsidRPr="00F02A49" w:rsidRDefault="00FC7450" w:rsidP="00834D28">
                      <w:pPr>
                        <w:spacing w:before="120" w:after="0" w:line="240" w:lineRule="auto"/>
                        <w:ind w:left="-142"/>
                        <w:rPr>
                          <w:rFonts w:ascii="Century Gothic" w:hAnsi="Century Gothic" w:cstheme="minorHAnsi"/>
                          <w:color w:val="000000" w:themeColor="text1"/>
                          <w:sz w:val="20"/>
                          <w:szCs w:val="40"/>
                        </w:rPr>
                      </w:pPr>
                    </w:p>
                  </w:txbxContent>
                </v:textbox>
              </v:roundrect>
            </w:pict>
          </mc:Fallback>
        </mc:AlternateContent>
      </w:r>
      <w:r w:rsidR="00370965">
        <w:rPr>
          <w:noProof/>
          <w:lang w:eastAsia="en-GB"/>
        </w:rPr>
        <mc:AlternateContent>
          <mc:Choice Requires="wps">
            <w:drawing>
              <wp:anchor distT="0" distB="0" distL="114300" distR="114300" simplePos="0" relativeHeight="251721728" behindDoc="0" locked="0" layoutInCell="1" allowOverlap="1" wp14:anchorId="2945A125" wp14:editId="6F43CC66">
                <wp:simplePos x="0" y="0"/>
                <wp:positionH relativeFrom="column">
                  <wp:posOffset>2295525</wp:posOffset>
                </wp:positionH>
                <wp:positionV relativeFrom="paragraph">
                  <wp:posOffset>-464186</wp:posOffset>
                </wp:positionV>
                <wp:extent cx="4640580" cy="2924175"/>
                <wp:effectExtent l="95250" t="76200" r="102870" b="142875"/>
                <wp:wrapNone/>
                <wp:docPr id="264" name="Text Box 264" descr="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title="What is Professional Curiosity?"/>
                <wp:cNvGraphicFramePr/>
                <a:graphic xmlns:a="http://schemas.openxmlformats.org/drawingml/2006/main">
                  <a:graphicData uri="http://schemas.microsoft.com/office/word/2010/wordprocessingShape">
                    <wps:wsp>
                      <wps:cNvSpPr txBox="1"/>
                      <wps:spPr>
                        <a:xfrm>
                          <a:off x="0" y="0"/>
                          <a:ext cx="4640580" cy="2924175"/>
                        </a:xfrm>
                        <a:prstGeom prst="roundRect">
                          <a:avLst/>
                        </a:prstGeom>
                        <a:solidFill>
                          <a:schemeClr val="bg1"/>
                        </a:solidFill>
                        <a:ln w="38100">
                          <a:solidFill>
                            <a:srgbClr val="00B050"/>
                          </a:solidFill>
                        </a:ln>
                      </wps:spPr>
                      <wps:style>
                        <a:lnRef idx="0">
                          <a:schemeClr val="accent3"/>
                        </a:lnRef>
                        <a:fillRef idx="3">
                          <a:schemeClr val="accent3"/>
                        </a:fillRef>
                        <a:effectRef idx="3">
                          <a:schemeClr val="accent3"/>
                        </a:effectRef>
                        <a:fontRef idx="minor">
                          <a:schemeClr val="lt1"/>
                        </a:fontRef>
                      </wps:style>
                      <wps:txbx>
                        <w:txbxContent>
                          <w:p w:rsidR="00C62585" w:rsidRPr="00A95211" w:rsidRDefault="00DC5CDA" w:rsidP="00850728">
                            <w:pPr>
                              <w:spacing w:after="0" w:line="240" w:lineRule="auto"/>
                              <w:jc w:val="center"/>
                              <w:rPr>
                                <w:rFonts w:ascii="Arial" w:hAnsi="Arial" w:cs="Arial"/>
                                <w:b/>
                                <w:color w:val="00B050"/>
                                <w:sz w:val="28"/>
                                <w:szCs w:val="32"/>
                              </w:rPr>
                            </w:pPr>
                            <w:r>
                              <w:rPr>
                                <w:rFonts w:ascii="Arial" w:hAnsi="Arial" w:cs="Arial"/>
                                <w:b/>
                                <w:color w:val="00B050"/>
                                <w:sz w:val="28"/>
                                <w:szCs w:val="32"/>
                              </w:rPr>
                              <w:t>1</w:t>
                            </w:r>
                            <w:r w:rsidR="008F592C">
                              <w:rPr>
                                <w:rFonts w:ascii="Arial" w:hAnsi="Arial" w:cs="Arial"/>
                                <w:b/>
                                <w:color w:val="00B050"/>
                                <w:sz w:val="28"/>
                                <w:szCs w:val="32"/>
                              </w:rPr>
                              <w:t>.</w:t>
                            </w:r>
                            <w:r>
                              <w:rPr>
                                <w:rFonts w:ascii="Arial" w:hAnsi="Arial" w:cs="Arial"/>
                                <w:b/>
                                <w:color w:val="00B050"/>
                                <w:sz w:val="28"/>
                                <w:szCs w:val="32"/>
                              </w:rPr>
                              <w:t xml:space="preserve"> Rapid Reviews</w:t>
                            </w:r>
                          </w:p>
                          <w:p w:rsidR="00DC5CDA" w:rsidRPr="00DC5CDA" w:rsidRDefault="00DC5CDA" w:rsidP="00DC5CDA">
                            <w:pPr>
                              <w:spacing w:before="120" w:after="0" w:line="240" w:lineRule="auto"/>
                              <w:jc w:val="both"/>
                              <w:rPr>
                                <w:rFonts w:ascii="Arial" w:hAnsi="Arial" w:cs="Arial"/>
                                <w:color w:val="000000" w:themeColor="text1"/>
                              </w:rPr>
                            </w:pPr>
                            <w:r w:rsidRPr="00DC5CDA">
                              <w:rPr>
                                <w:rFonts w:ascii="Arial" w:hAnsi="Arial" w:cs="Arial"/>
                                <w:color w:val="000000" w:themeColor="text1"/>
                              </w:rPr>
                              <w:t xml:space="preserve">A Rapid Review is completed by the Local Safeguarding Children Partnership when a child suffers serious harm or dies, and abuse or neglect is known or suspected. The purpose of the Rapid Review is to identify learning among agencies involved with the family, so that improvements </w:t>
                            </w:r>
                            <w:proofErr w:type="gramStart"/>
                            <w:r w:rsidRPr="00DC5CDA">
                              <w:rPr>
                                <w:rFonts w:ascii="Arial" w:hAnsi="Arial" w:cs="Arial"/>
                                <w:color w:val="000000" w:themeColor="text1"/>
                              </w:rPr>
                              <w:t>can be made</w:t>
                            </w:r>
                            <w:proofErr w:type="gramEnd"/>
                            <w:r w:rsidRPr="00DC5CDA">
                              <w:rPr>
                                <w:rFonts w:ascii="Arial" w:hAnsi="Arial" w:cs="Arial"/>
                                <w:color w:val="000000" w:themeColor="text1"/>
                              </w:rPr>
                              <w:t xml:space="preserve"> to avoid these incidents happening again. At the conclusion of a Rapid Review, the Safeguarding Partners make a decision on whether the criteria </w:t>
                            </w:r>
                            <w:proofErr w:type="gramStart"/>
                            <w:r w:rsidR="002671F7">
                              <w:rPr>
                                <w:rFonts w:ascii="Arial" w:hAnsi="Arial" w:cs="Arial"/>
                                <w:color w:val="000000" w:themeColor="text1"/>
                              </w:rPr>
                              <w:t>are</w:t>
                            </w:r>
                            <w:r w:rsidRPr="00DC5CDA">
                              <w:rPr>
                                <w:rFonts w:ascii="Arial" w:hAnsi="Arial" w:cs="Arial"/>
                                <w:color w:val="000000" w:themeColor="text1"/>
                              </w:rPr>
                              <w:t xml:space="preserve"> met</w:t>
                            </w:r>
                            <w:proofErr w:type="gramEnd"/>
                            <w:r w:rsidRPr="00DC5CDA">
                              <w:rPr>
                                <w:rFonts w:ascii="Arial" w:hAnsi="Arial" w:cs="Arial"/>
                                <w:color w:val="000000" w:themeColor="text1"/>
                              </w:rPr>
                              <w:t xml:space="preserve"> to commission a Child Safeguarding Practice Review (Working Together to Safeguard Children 2018). </w:t>
                            </w:r>
                          </w:p>
                          <w:p w:rsidR="00C97888" w:rsidRPr="00A95211" w:rsidRDefault="00DC5CDA" w:rsidP="00DC5CDA">
                            <w:pPr>
                              <w:spacing w:before="120" w:after="0" w:line="240" w:lineRule="auto"/>
                              <w:jc w:val="both"/>
                              <w:rPr>
                                <w:rFonts w:ascii="Arial" w:hAnsi="Arial" w:cs="Arial"/>
                                <w:color w:val="000000" w:themeColor="text1"/>
                              </w:rPr>
                            </w:pPr>
                            <w:r w:rsidRPr="00DC5CDA">
                              <w:rPr>
                                <w:rFonts w:ascii="Arial" w:hAnsi="Arial" w:cs="Arial"/>
                                <w:color w:val="000000" w:themeColor="text1"/>
                              </w:rPr>
                              <w:t>The sections below explain the learning ide</w:t>
                            </w:r>
                            <w:r w:rsidR="00370965">
                              <w:rPr>
                                <w:rFonts w:ascii="Arial" w:hAnsi="Arial" w:cs="Arial"/>
                                <w:color w:val="000000" w:themeColor="text1"/>
                              </w:rPr>
                              <w:t>ntified in the</w:t>
                            </w:r>
                            <w:r w:rsidRPr="00DC5CDA">
                              <w:rPr>
                                <w:rFonts w:ascii="Arial" w:hAnsi="Arial" w:cs="Arial"/>
                                <w:color w:val="000000" w:themeColor="text1"/>
                              </w:rPr>
                              <w:t xml:space="preserve"> rapid review</w:t>
                            </w:r>
                            <w:r w:rsidR="00370965">
                              <w:rPr>
                                <w:rFonts w:ascii="Arial" w:hAnsi="Arial" w:cs="Arial"/>
                                <w:color w:val="000000" w:themeColor="text1"/>
                              </w:rPr>
                              <w:t xml:space="preserve"> for “Toby.” </w:t>
                            </w:r>
                            <w:r w:rsidR="002671F7">
                              <w:rPr>
                                <w:rFonts w:ascii="Arial" w:hAnsi="Arial" w:cs="Arial"/>
                                <w:color w:val="000000" w:themeColor="text1"/>
                              </w:rPr>
                              <w:t xml:space="preserve"> Although t</w:t>
                            </w:r>
                            <w:r w:rsidRPr="00DC5CDA">
                              <w:rPr>
                                <w:rFonts w:ascii="Arial" w:hAnsi="Arial" w:cs="Arial"/>
                                <w:color w:val="000000" w:themeColor="text1"/>
                              </w:rPr>
                              <w:t>he Safeguarding Partners decided that this case did not meet the criteria for a Chi</w:t>
                            </w:r>
                            <w:r w:rsidR="002671F7">
                              <w:rPr>
                                <w:rFonts w:ascii="Arial" w:hAnsi="Arial" w:cs="Arial"/>
                                <w:color w:val="000000" w:themeColor="text1"/>
                              </w:rPr>
                              <w:t xml:space="preserve">ld Safeguarding Practice Review, professionals </w:t>
                            </w:r>
                            <w:r w:rsidR="002F40D9">
                              <w:rPr>
                                <w:rFonts w:ascii="Arial" w:hAnsi="Arial" w:cs="Arial"/>
                                <w:color w:val="000000" w:themeColor="text1"/>
                              </w:rPr>
                              <w:t xml:space="preserve">should </w:t>
                            </w:r>
                            <w:proofErr w:type="gramStart"/>
                            <w:r w:rsidR="002671F7">
                              <w:rPr>
                                <w:rFonts w:ascii="Arial" w:hAnsi="Arial" w:cs="Arial"/>
                                <w:color w:val="000000" w:themeColor="text1"/>
                              </w:rPr>
                              <w:t>take this learning into account</w:t>
                            </w:r>
                            <w:proofErr w:type="gramEnd"/>
                            <w:r w:rsidR="002671F7">
                              <w:rPr>
                                <w:rFonts w:ascii="Arial" w:hAnsi="Arial" w:cs="Arial"/>
                                <w:color w:val="000000" w:themeColor="text1"/>
                              </w:rPr>
                              <w:t xml:space="preserve"> in their daily practice.</w:t>
                            </w:r>
                          </w:p>
                          <w:p w:rsidR="00DC5CDA" w:rsidRDefault="00DC5CDA"/>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A125" id="Text Box 264" o:spid="_x0000_s1034" alt="Title: What is Professional Curiosity? - Description: 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style="position:absolute;left:0;text-align:left;margin-left:180.75pt;margin-top:-36.55pt;width:365.4pt;height:23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" fillcolor="white [3212]" strokecolor="#00b050" strokeweight="3pt">
                <v:shadow on="t" color="black" opacity="22937f" origin=",.5" offset="0,.63889mm"/>
                <v:textbox inset=",0,,0">
                  <w:txbxContent>
                    <w:p w:rsidR="00C62585" w:rsidRPr="00A95211" w:rsidRDefault="00DC5CDA" w:rsidP="00850728">
                      <w:pPr>
                        <w:spacing w:after="0" w:line="240" w:lineRule="auto"/>
                        <w:jc w:val="center"/>
                        <w:rPr>
                          <w:rFonts w:ascii="Arial" w:hAnsi="Arial" w:cs="Arial"/>
                          <w:b/>
                          <w:color w:val="00B050"/>
                          <w:sz w:val="28"/>
                          <w:szCs w:val="32"/>
                        </w:rPr>
                      </w:pPr>
                      <w:r>
                        <w:rPr>
                          <w:rFonts w:ascii="Arial" w:hAnsi="Arial" w:cs="Arial"/>
                          <w:b/>
                          <w:color w:val="00B050"/>
                          <w:sz w:val="28"/>
                          <w:szCs w:val="32"/>
                        </w:rPr>
                        <w:t>1</w:t>
                      </w:r>
                      <w:r w:rsidR="008F592C">
                        <w:rPr>
                          <w:rFonts w:ascii="Arial" w:hAnsi="Arial" w:cs="Arial"/>
                          <w:b/>
                          <w:color w:val="00B050"/>
                          <w:sz w:val="28"/>
                          <w:szCs w:val="32"/>
                        </w:rPr>
                        <w:t>.</w:t>
                      </w:r>
                      <w:r>
                        <w:rPr>
                          <w:rFonts w:ascii="Arial" w:hAnsi="Arial" w:cs="Arial"/>
                          <w:b/>
                          <w:color w:val="00B050"/>
                          <w:sz w:val="28"/>
                          <w:szCs w:val="32"/>
                        </w:rPr>
                        <w:t xml:space="preserve"> Rapid Reviews</w:t>
                      </w:r>
                    </w:p>
                    <w:p w:rsidR="00DC5CDA" w:rsidRPr="00DC5CDA" w:rsidRDefault="00DC5CDA" w:rsidP="00DC5CDA">
                      <w:pPr>
                        <w:spacing w:before="120" w:after="0" w:line="240" w:lineRule="auto"/>
                        <w:jc w:val="both"/>
                        <w:rPr>
                          <w:rFonts w:ascii="Arial" w:hAnsi="Arial" w:cs="Arial"/>
                          <w:color w:val="000000" w:themeColor="text1"/>
                        </w:rPr>
                      </w:pPr>
                      <w:r w:rsidRPr="00DC5CDA">
                        <w:rPr>
                          <w:rFonts w:ascii="Arial" w:hAnsi="Arial" w:cs="Arial"/>
                          <w:color w:val="000000" w:themeColor="text1"/>
                        </w:rPr>
                        <w:t xml:space="preserve">A Rapid Review is completed by the Local Safeguarding Children Partnership when a child suffers serious harm or dies, and abuse or neglect is known or suspected. The purpose of the Rapid Review is to identify learning among agencies involved with the family, so that improvements </w:t>
                      </w:r>
                      <w:proofErr w:type="gramStart"/>
                      <w:r w:rsidRPr="00DC5CDA">
                        <w:rPr>
                          <w:rFonts w:ascii="Arial" w:hAnsi="Arial" w:cs="Arial"/>
                          <w:color w:val="000000" w:themeColor="text1"/>
                        </w:rPr>
                        <w:t>can be made</w:t>
                      </w:r>
                      <w:proofErr w:type="gramEnd"/>
                      <w:r w:rsidRPr="00DC5CDA">
                        <w:rPr>
                          <w:rFonts w:ascii="Arial" w:hAnsi="Arial" w:cs="Arial"/>
                          <w:color w:val="000000" w:themeColor="text1"/>
                        </w:rPr>
                        <w:t xml:space="preserve"> to avoid these incidents happening again. At the conclusion of a Rapid Review, the Safeguarding Partners make a decision on whether the criteria </w:t>
                      </w:r>
                      <w:proofErr w:type="gramStart"/>
                      <w:r w:rsidR="002671F7">
                        <w:rPr>
                          <w:rFonts w:ascii="Arial" w:hAnsi="Arial" w:cs="Arial"/>
                          <w:color w:val="000000" w:themeColor="text1"/>
                        </w:rPr>
                        <w:t>are</w:t>
                      </w:r>
                      <w:r w:rsidRPr="00DC5CDA">
                        <w:rPr>
                          <w:rFonts w:ascii="Arial" w:hAnsi="Arial" w:cs="Arial"/>
                          <w:color w:val="000000" w:themeColor="text1"/>
                        </w:rPr>
                        <w:t xml:space="preserve"> met</w:t>
                      </w:r>
                      <w:proofErr w:type="gramEnd"/>
                      <w:r w:rsidRPr="00DC5CDA">
                        <w:rPr>
                          <w:rFonts w:ascii="Arial" w:hAnsi="Arial" w:cs="Arial"/>
                          <w:color w:val="000000" w:themeColor="text1"/>
                        </w:rPr>
                        <w:t xml:space="preserve"> to commission a Child Safeguarding Practice Review (Working Together to Safeguard Children 2018). </w:t>
                      </w:r>
                    </w:p>
                    <w:p w:rsidR="00C97888" w:rsidRPr="00A95211" w:rsidRDefault="00DC5CDA" w:rsidP="00DC5CDA">
                      <w:pPr>
                        <w:spacing w:before="120" w:after="0" w:line="240" w:lineRule="auto"/>
                        <w:jc w:val="both"/>
                        <w:rPr>
                          <w:rFonts w:ascii="Arial" w:hAnsi="Arial" w:cs="Arial"/>
                          <w:color w:val="000000" w:themeColor="text1"/>
                        </w:rPr>
                      </w:pPr>
                      <w:r w:rsidRPr="00DC5CDA">
                        <w:rPr>
                          <w:rFonts w:ascii="Arial" w:hAnsi="Arial" w:cs="Arial"/>
                          <w:color w:val="000000" w:themeColor="text1"/>
                        </w:rPr>
                        <w:t>The sections below explain the learning ide</w:t>
                      </w:r>
                      <w:r w:rsidR="00370965">
                        <w:rPr>
                          <w:rFonts w:ascii="Arial" w:hAnsi="Arial" w:cs="Arial"/>
                          <w:color w:val="000000" w:themeColor="text1"/>
                        </w:rPr>
                        <w:t>ntified in the</w:t>
                      </w:r>
                      <w:r w:rsidRPr="00DC5CDA">
                        <w:rPr>
                          <w:rFonts w:ascii="Arial" w:hAnsi="Arial" w:cs="Arial"/>
                          <w:color w:val="000000" w:themeColor="text1"/>
                        </w:rPr>
                        <w:t xml:space="preserve"> rapid review</w:t>
                      </w:r>
                      <w:r w:rsidR="00370965">
                        <w:rPr>
                          <w:rFonts w:ascii="Arial" w:hAnsi="Arial" w:cs="Arial"/>
                          <w:color w:val="000000" w:themeColor="text1"/>
                        </w:rPr>
                        <w:t xml:space="preserve"> for “Toby.” </w:t>
                      </w:r>
                      <w:r w:rsidR="002671F7">
                        <w:rPr>
                          <w:rFonts w:ascii="Arial" w:hAnsi="Arial" w:cs="Arial"/>
                          <w:color w:val="000000" w:themeColor="text1"/>
                        </w:rPr>
                        <w:t xml:space="preserve"> Although t</w:t>
                      </w:r>
                      <w:r w:rsidRPr="00DC5CDA">
                        <w:rPr>
                          <w:rFonts w:ascii="Arial" w:hAnsi="Arial" w:cs="Arial"/>
                          <w:color w:val="000000" w:themeColor="text1"/>
                        </w:rPr>
                        <w:t>he Safeguarding Partners decided that this case did not meet the criteria for a Chi</w:t>
                      </w:r>
                      <w:r w:rsidR="002671F7">
                        <w:rPr>
                          <w:rFonts w:ascii="Arial" w:hAnsi="Arial" w:cs="Arial"/>
                          <w:color w:val="000000" w:themeColor="text1"/>
                        </w:rPr>
                        <w:t xml:space="preserve">ld Safeguarding Practice Review, professionals </w:t>
                      </w:r>
                      <w:r w:rsidR="002F40D9">
                        <w:rPr>
                          <w:rFonts w:ascii="Arial" w:hAnsi="Arial" w:cs="Arial"/>
                          <w:color w:val="000000" w:themeColor="text1"/>
                        </w:rPr>
                        <w:t xml:space="preserve">should </w:t>
                      </w:r>
                      <w:proofErr w:type="gramStart"/>
                      <w:r w:rsidR="002671F7">
                        <w:rPr>
                          <w:rFonts w:ascii="Arial" w:hAnsi="Arial" w:cs="Arial"/>
                          <w:color w:val="000000" w:themeColor="text1"/>
                        </w:rPr>
                        <w:t>take this learning into account</w:t>
                      </w:r>
                      <w:proofErr w:type="gramEnd"/>
                      <w:r w:rsidR="002671F7">
                        <w:rPr>
                          <w:rFonts w:ascii="Arial" w:hAnsi="Arial" w:cs="Arial"/>
                          <w:color w:val="000000" w:themeColor="text1"/>
                        </w:rPr>
                        <w:t xml:space="preserve"> in their daily practice.</w:t>
                      </w:r>
                    </w:p>
                    <w:p w:rsidR="00DC5CDA" w:rsidRDefault="00DC5CDA"/>
                  </w:txbxContent>
                </v:textbox>
              </v:roundrect>
            </w:pict>
          </mc:Fallback>
        </mc:AlternateContent>
      </w:r>
      <w:r w:rsidR="00B60FC8">
        <w:rPr>
          <w:noProof/>
          <w:lang w:eastAsia="en-GB"/>
        </w:rPr>
        <w:drawing>
          <wp:anchor distT="0" distB="0" distL="114300" distR="114300" simplePos="0" relativeHeight="251747328" behindDoc="1" locked="0" layoutInCell="1" allowOverlap="1">
            <wp:simplePos x="0" y="0"/>
            <wp:positionH relativeFrom="column">
              <wp:posOffset>-443552</wp:posOffset>
            </wp:positionH>
            <wp:positionV relativeFrom="paragraph">
              <wp:posOffset>-513089</wp:posOffset>
            </wp:positionV>
            <wp:extent cx="1760561" cy="706549"/>
            <wp:effectExtent l="0" t="0" r="0" b="0"/>
            <wp:wrapNone/>
            <wp:docPr id="11" name="Picture 11" descr="C:\Users\Angela.Wilson2\AppData\Local\Microsoft\Windows\INetCache\Content.Word\HS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gela.Wilson2\AppData\Local\Microsoft\Windows\INetCache\Content.Word\HSCP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608" cy="722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198">
        <w:rPr>
          <w:noProof/>
          <w:lang w:eastAsia="en-GB"/>
        </w:rPr>
        <mc:AlternateContent>
          <mc:Choice Requires="wpg">
            <w:drawing>
              <wp:anchor distT="0" distB="0" distL="114300" distR="114300" simplePos="0" relativeHeight="251659264" behindDoc="1" locked="0" layoutInCell="1" allowOverlap="1" wp14:anchorId="299B2B8B" wp14:editId="40E22F84">
                <wp:simplePos x="0" y="0"/>
                <wp:positionH relativeFrom="column">
                  <wp:posOffset>-457200</wp:posOffset>
                </wp:positionH>
                <wp:positionV relativeFrom="paragraph">
                  <wp:posOffset>-692785</wp:posOffset>
                </wp:positionV>
                <wp:extent cx="10896600" cy="7705725"/>
                <wp:effectExtent l="0" t="0" r="0" b="9525"/>
                <wp:wrapNone/>
                <wp:docPr id="3" name="Group 3"/>
                <wp:cNvGraphicFramePr/>
                <a:graphic xmlns:a="http://schemas.openxmlformats.org/drawingml/2006/main">
                  <a:graphicData uri="http://schemas.microsoft.com/office/word/2010/wordprocessingGroup">
                    <wpg:wgp>
                      <wpg:cNvGrpSpPr/>
                      <wpg:grpSpPr>
                        <a:xfrm>
                          <a:off x="0" y="0"/>
                          <a:ext cx="10896600" cy="7705725"/>
                          <a:chOff x="0" y="38100"/>
                          <a:chExt cx="10896600" cy="7705725"/>
                        </a:xfrm>
                      </wpg:grpSpPr>
                      <pic:pic xmlns:pic="http://schemas.openxmlformats.org/drawingml/2006/picture">
                        <pic:nvPicPr>
                          <pic:cNvPr id="1"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38100"/>
                            <a:ext cx="10896600" cy="7705725"/>
                          </a:xfrm>
                          <a:prstGeom prst="rect">
                            <a:avLst/>
                          </a:prstGeom>
                          <a:ln>
                            <a:noFill/>
                          </a:ln>
                          <a:extLst>
                            <a:ext uri="{53640926-AAD7-44D8-BBD7-CCE9431645EC}">
                              <a14:shadowObscured xmlns:a14="http://schemas.microsoft.com/office/drawing/2010/main"/>
                            </a:ext>
                          </a:extLst>
                        </pic:spPr>
                      </pic:pic>
                      <wps:wsp>
                        <wps:cNvPr id="2" name="Rectangle 2"/>
                        <wps:cNvSpPr/>
                        <wps:spPr>
                          <a:xfrm>
                            <a:off x="5200650" y="342900"/>
                            <a:ext cx="6572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3BF7AE" id="Group 3" o:spid="_x0000_s1026" style="position:absolute;margin-left:-36pt;margin-top:-54.55pt;width:858pt;height:606.75pt;z-index:-251657216;mso-height-relative:margin" coordorigin=",381" coordsize="108966,7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81;width:108966;height:77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">
                  <v:imagedata r:id="rId16" o:title=""/>
                  <v:path arrowok="t"/>
                </v:shape>
                <v:rect id="Rectangle 2" o:spid="_x0000_s1028" style="position:absolute;left:52006;top:3429;width:6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group>
            </w:pict>
          </mc:Fallback>
        </mc:AlternateContent>
      </w:r>
    </w:p>
    <w:sectPr w:rsidR="00F95506" w:rsidSect="00D44D9F">
      <w:type w:val="continuous"/>
      <w:pgSz w:w="16838" w:h="11906" w:orient="landscape"/>
      <w:pgMar w:top="851"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8B3"/>
    <w:multiLevelType w:val="hybridMultilevel"/>
    <w:tmpl w:val="7F80DBD4"/>
    <w:lvl w:ilvl="0" w:tplc="18E68262">
      <w:numFmt w:val="bullet"/>
      <w:lvlText w:val="-"/>
      <w:lvlJc w:val="left"/>
      <w:pPr>
        <w:ind w:left="720" w:hanging="360"/>
      </w:pPr>
      <w:rPr>
        <w:rFonts w:ascii="Century Gothic" w:eastAsiaTheme="minorHAns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60BC4"/>
    <w:multiLevelType w:val="hybridMultilevel"/>
    <w:tmpl w:val="0F0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11994"/>
    <w:multiLevelType w:val="hybridMultilevel"/>
    <w:tmpl w:val="CC8CC9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B3B1126"/>
    <w:multiLevelType w:val="hybridMultilevel"/>
    <w:tmpl w:val="395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45CCF"/>
    <w:multiLevelType w:val="hybridMultilevel"/>
    <w:tmpl w:val="7A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65F8C"/>
    <w:multiLevelType w:val="hybridMultilevel"/>
    <w:tmpl w:val="81E0D3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9661F76"/>
    <w:multiLevelType w:val="hybridMultilevel"/>
    <w:tmpl w:val="32B6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45572"/>
    <w:multiLevelType w:val="multilevel"/>
    <w:tmpl w:val="767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B7609"/>
    <w:multiLevelType w:val="hybridMultilevel"/>
    <w:tmpl w:val="A454A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37B70"/>
    <w:multiLevelType w:val="hybridMultilevel"/>
    <w:tmpl w:val="A7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D6A77"/>
    <w:multiLevelType w:val="hybridMultilevel"/>
    <w:tmpl w:val="692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2877"/>
    <w:multiLevelType w:val="multilevel"/>
    <w:tmpl w:val="10D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F167D"/>
    <w:multiLevelType w:val="hybridMultilevel"/>
    <w:tmpl w:val="CAA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749D"/>
    <w:multiLevelType w:val="hybridMultilevel"/>
    <w:tmpl w:val="3A203FF4"/>
    <w:lvl w:ilvl="0" w:tplc="5634906E">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43019"/>
    <w:multiLevelType w:val="hybridMultilevel"/>
    <w:tmpl w:val="BEF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B530A"/>
    <w:multiLevelType w:val="hybridMultilevel"/>
    <w:tmpl w:val="B71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37E70"/>
    <w:multiLevelType w:val="hybridMultilevel"/>
    <w:tmpl w:val="F1E20F06"/>
    <w:lvl w:ilvl="0" w:tplc="FEA2111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C5E2A"/>
    <w:multiLevelType w:val="hybridMultilevel"/>
    <w:tmpl w:val="6E32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29D6"/>
    <w:multiLevelType w:val="multilevel"/>
    <w:tmpl w:val="690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566D9"/>
    <w:multiLevelType w:val="hybridMultilevel"/>
    <w:tmpl w:val="B3C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3198A"/>
    <w:multiLevelType w:val="hybridMultilevel"/>
    <w:tmpl w:val="EDC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B23A4"/>
    <w:multiLevelType w:val="multilevel"/>
    <w:tmpl w:val="2B3A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441BF4"/>
    <w:multiLevelType w:val="hybridMultilevel"/>
    <w:tmpl w:val="97449654"/>
    <w:lvl w:ilvl="0" w:tplc="26EED66C">
      <w:start w:val="5"/>
      <w:numFmt w:val="decimalZero"/>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476A5"/>
    <w:multiLevelType w:val="hybridMultilevel"/>
    <w:tmpl w:val="9110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E6673"/>
    <w:multiLevelType w:val="hybridMultilevel"/>
    <w:tmpl w:val="35F0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7201A"/>
    <w:multiLevelType w:val="hybridMultilevel"/>
    <w:tmpl w:val="8FDC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94492"/>
    <w:multiLevelType w:val="hybridMultilevel"/>
    <w:tmpl w:val="D180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83A74"/>
    <w:multiLevelType w:val="hybridMultilevel"/>
    <w:tmpl w:val="5C6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234C5"/>
    <w:multiLevelType w:val="hybridMultilevel"/>
    <w:tmpl w:val="E850C802"/>
    <w:lvl w:ilvl="0" w:tplc="D57CB3B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4876EE"/>
    <w:multiLevelType w:val="hybridMultilevel"/>
    <w:tmpl w:val="B7DC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857F42"/>
    <w:multiLevelType w:val="hybridMultilevel"/>
    <w:tmpl w:val="B96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2168A"/>
    <w:multiLevelType w:val="hybridMultilevel"/>
    <w:tmpl w:val="D46EF6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E0D0D68"/>
    <w:multiLevelType w:val="hybridMultilevel"/>
    <w:tmpl w:val="B10CB104"/>
    <w:lvl w:ilvl="0" w:tplc="14847680">
      <w:start w:val="1"/>
      <w:numFmt w:val="decimal"/>
      <w:lvlText w:val="%1."/>
      <w:lvlJc w:val="left"/>
      <w:pPr>
        <w:ind w:left="720" w:hanging="360"/>
      </w:pPr>
      <w:rPr>
        <w:rFonts w:cstheme="minorHAnsi" w:hint="default"/>
        <w:b/>
        <w:color w:val="0070C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9"/>
  </w:num>
  <w:num w:numId="3">
    <w:abstractNumId w:val="12"/>
  </w:num>
  <w:num w:numId="4">
    <w:abstractNumId w:val="23"/>
  </w:num>
  <w:num w:numId="5">
    <w:abstractNumId w:val="1"/>
  </w:num>
  <w:num w:numId="6">
    <w:abstractNumId w:val="3"/>
  </w:num>
  <w:num w:numId="7">
    <w:abstractNumId w:val="10"/>
  </w:num>
  <w:num w:numId="8">
    <w:abstractNumId w:val="30"/>
  </w:num>
  <w:num w:numId="9">
    <w:abstractNumId w:val="26"/>
  </w:num>
  <w:num w:numId="10">
    <w:abstractNumId w:val="25"/>
  </w:num>
  <w:num w:numId="11">
    <w:abstractNumId w:val="9"/>
  </w:num>
  <w:num w:numId="12">
    <w:abstractNumId w:val="19"/>
  </w:num>
  <w:num w:numId="13">
    <w:abstractNumId w:val="4"/>
  </w:num>
  <w:num w:numId="14">
    <w:abstractNumId w:val="32"/>
  </w:num>
  <w:num w:numId="15">
    <w:abstractNumId w:val="8"/>
  </w:num>
  <w:num w:numId="16">
    <w:abstractNumId w:val="6"/>
  </w:num>
  <w:num w:numId="17">
    <w:abstractNumId w:val="22"/>
  </w:num>
  <w:num w:numId="18">
    <w:abstractNumId w:val="27"/>
  </w:num>
  <w:num w:numId="19">
    <w:abstractNumId w:val="20"/>
  </w:num>
  <w:num w:numId="20">
    <w:abstractNumId w:val="28"/>
  </w:num>
  <w:num w:numId="21">
    <w:abstractNumId w:val="13"/>
  </w:num>
  <w:num w:numId="22">
    <w:abstractNumId w:val="16"/>
  </w:num>
  <w:num w:numId="23">
    <w:abstractNumId w:val="21"/>
  </w:num>
  <w:num w:numId="24">
    <w:abstractNumId w:val="7"/>
  </w:num>
  <w:num w:numId="25">
    <w:abstractNumId w:val="11"/>
  </w:num>
  <w:num w:numId="26">
    <w:abstractNumId w:val="18"/>
  </w:num>
  <w:num w:numId="27">
    <w:abstractNumId w:val="5"/>
  </w:num>
  <w:num w:numId="28">
    <w:abstractNumId w:val="31"/>
  </w:num>
  <w:num w:numId="29">
    <w:abstractNumId w:val="17"/>
  </w:num>
  <w:num w:numId="30">
    <w:abstractNumId w:val="14"/>
  </w:num>
  <w:num w:numId="31">
    <w:abstractNumId w:val="0"/>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E"/>
    <w:rsid w:val="000002A4"/>
    <w:rsid w:val="0000748B"/>
    <w:rsid w:val="000126FB"/>
    <w:rsid w:val="00013745"/>
    <w:rsid w:val="00021F38"/>
    <w:rsid w:val="00040534"/>
    <w:rsid w:val="00045597"/>
    <w:rsid w:val="000563A5"/>
    <w:rsid w:val="00064C66"/>
    <w:rsid w:val="00081E9E"/>
    <w:rsid w:val="00083365"/>
    <w:rsid w:val="000919DC"/>
    <w:rsid w:val="000A45E5"/>
    <w:rsid w:val="000C7673"/>
    <w:rsid w:val="000F171E"/>
    <w:rsid w:val="00123ED8"/>
    <w:rsid w:val="00141A56"/>
    <w:rsid w:val="00146372"/>
    <w:rsid w:val="00165545"/>
    <w:rsid w:val="001939B2"/>
    <w:rsid w:val="0019419F"/>
    <w:rsid w:val="00194FD5"/>
    <w:rsid w:val="001A3289"/>
    <w:rsid w:val="001D4244"/>
    <w:rsid w:val="001E63C7"/>
    <w:rsid w:val="001E6549"/>
    <w:rsid w:val="001F1DFD"/>
    <w:rsid w:val="00235383"/>
    <w:rsid w:val="00243264"/>
    <w:rsid w:val="002525B5"/>
    <w:rsid w:val="002671F7"/>
    <w:rsid w:val="002824C1"/>
    <w:rsid w:val="002B24C9"/>
    <w:rsid w:val="002C18AC"/>
    <w:rsid w:val="002D64AD"/>
    <w:rsid w:val="002F40D9"/>
    <w:rsid w:val="003004C5"/>
    <w:rsid w:val="00310CAD"/>
    <w:rsid w:val="0031290C"/>
    <w:rsid w:val="0031500C"/>
    <w:rsid w:val="0032126F"/>
    <w:rsid w:val="003216C9"/>
    <w:rsid w:val="00324E97"/>
    <w:rsid w:val="003400F6"/>
    <w:rsid w:val="003547F3"/>
    <w:rsid w:val="00370965"/>
    <w:rsid w:val="00372CEE"/>
    <w:rsid w:val="00383160"/>
    <w:rsid w:val="00383F22"/>
    <w:rsid w:val="003A0249"/>
    <w:rsid w:val="003A1101"/>
    <w:rsid w:val="003C35B3"/>
    <w:rsid w:val="003C37A5"/>
    <w:rsid w:val="003D7C38"/>
    <w:rsid w:val="003E3328"/>
    <w:rsid w:val="003F4CFC"/>
    <w:rsid w:val="00413B6A"/>
    <w:rsid w:val="0041633A"/>
    <w:rsid w:val="00417EEF"/>
    <w:rsid w:val="00422A50"/>
    <w:rsid w:val="00425B34"/>
    <w:rsid w:val="00436088"/>
    <w:rsid w:val="00441173"/>
    <w:rsid w:val="00463940"/>
    <w:rsid w:val="00463C3C"/>
    <w:rsid w:val="00463F5D"/>
    <w:rsid w:val="004A28D6"/>
    <w:rsid w:val="004A7696"/>
    <w:rsid w:val="004D7D35"/>
    <w:rsid w:val="00502688"/>
    <w:rsid w:val="00507F7C"/>
    <w:rsid w:val="00515ED8"/>
    <w:rsid w:val="00543501"/>
    <w:rsid w:val="00553A4B"/>
    <w:rsid w:val="005871DF"/>
    <w:rsid w:val="005B43BE"/>
    <w:rsid w:val="005D0652"/>
    <w:rsid w:val="005D4D59"/>
    <w:rsid w:val="005D57FE"/>
    <w:rsid w:val="005F55A2"/>
    <w:rsid w:val="00611A3B"/>
    <w:rsid w:val="00621280"/>
    <w:rsid w:val="00641788"/>
    <w:rsid w:val="00655AD7"/>
    <w:rsid w:val="00657291"/>
    <w:rsid w:val="00657387"/>
    <w:rsid w:val="006674A4"/>
    <w:rsid w:val="00673DFD"/>
    <w:rsid w:val="006775BB"/>
    <w:rsid w:val="006922EF"/>
    <w:rsid w:val="0069459C"/>
    <w:rsid w:val="006A096F"/>
    <w:rsid w:val="006C1453"/>
    <w:rsid w:val="006C6118"/>
    <w:rsid w:val="006D5628"/>
    <w:rsid w:val="00714883"/>
    <w:rsid w:val="007261EE"/>
    <w:rsid w:val="00731789"/>
    <w:rsid w:val="00741939"/>
    <w:rsid w:val="007476E8"/>
    <w:rsid w:val="00754198"/>
    <w:rsid w:val="00757C65"/>
    <w:rsid w:val="00795D80"/>
    <w:rsid w:val="007B0C33"/>
    <w:rsid w:val="007C24E3"/>
    <w:rsid w:val="007C41BF"/>
    <w:rsid w:val="007D13EC"/>
    <w:rsid w:val="007E47D1"/>
    <w:rsid w:val="00810BA9"/>
    <w:rsid w:val="00811FAC"/>
    <w:rsid w:val="00824709"/>
    <w:rsid w:val="0083171A"/>
    <w:rsid w:val="00834D28"/>
    <w:rsid w:val="00850728"/>
    <w:rsid w:val="00865BF2"/>
    <w:rsid w:val="0087378D"/>
    <w:rsid w:val="00883A49"/>
    <w:rsid w:val="0089037A"/>
    <w:rsid w:val="00897DCC"/>
    <w:rsid w:val="008E7FAA"/>
    <w:rsid w:val="008F592C"/>
    <w:rsid w:val="00900606"/>
    <w:rsid w:val="00945BFC"/>
    <w:rsid w:val="0094618F"/>
    <w:rsid w:val="00946440"/>
    <w:rsid w:val="00955049"/>
    <w:rsid w:val="00970B03"/>
    <w:rsid w:val="0097210A"/>
    <w:rsid w:val="00974971"/>
    <w:rsid w:val="00987F2B"/>
    <w:rsid w:val="009A12BE"/>
    <w:rsid w:val="009C44A1"/>
    <w:rsid w:val="009C6267"/>
    <w:rsid w:val="009D6003"/>
    <w:rsid w:val="009E0B0B"/>
    <w:rsid w:val="009F4BF4"/>
    <w:rsid w:val="00A308A9"/>
    <w:rsid w:val="00A35325"/>
    <w:rsid w:val="00A3713A"/>
    <w:rsid w:val="00A56A2C"/>
    <w:rsid w:val="00A677E8"/>
    <w:rsid w:val="00A76B36"/>
    <w:rsid w:val="00A7701F"/>
    <w:rsid w:val="00A77AE7"/>
    <w:rsid w:val="00A817AB"/>
    <w:rsid w:val="00A84D21"/>
    <w:rsid w:val="00A95211"/>
    <w:rsid w:val="00AA37FD"/>
    <w:rsid w:val="00AB332B"/>
    <w:rsid w:val="00AC492D"/>
    <w:rsid w:val="00AD5CF6"/>
    <w:rsid w:val="00AD6C9A"/>
    <w:rsid w:val="00B224BB"/>
    <w:rsid w:val="00B415B6"/>
    <w:rsid w:val="00B439F1"/>
    <w:rsid w:val="00B457E5"/>
    <w:rsid w:val="00B52324"/>
    <w:rsid w:val="00B60FC8"/>
    <w:rsid w:val="00B7563B"/>
    <w:rsid w:val="00B832E9"/>
    <w:rsid w:val="00BA0B7F"/>
    <w:rsid w:val="00BB3917"/>
    <w:rsid w:val="00BC79C7"/>
    <w:rsid w:val="00BD37EC"/>
    <w:rsid w:val="00BE66CB"/>
    <w:rsid w:val="00BE76DB"/>
    <w:rsid w:val="00BF2CBF"/>
    <w:rsid w:val="00C04F95"/>
    <w:rsid w:val="00C06698"/>
    <w:rsid w:val="00C16C75"/>
    <w:rsid w:val="00C20A9F"/>
    <w:rsid w:val="00C44BFD"/>
    <w:rsid w:val="00C57364"/>
    <w:rsid w:val="00C62585"/>
    <w:rsid w:val="00C62BFC"/>
    <w:rsid w:val="00C65657"/>
    <w:rsid w:val="00C96743"/>
    <w:rsid w:val="00C97888"/>
    <w:rsid w:val="00CB2A8F"/>
    <w:rsid w:val="00CD0758"/>
    <w:rsid w:val="00CD39E7"/>
    <w:rsid w:val="00CF462A"/>
    <w:rsid w:val="00CF522E"/>
    <w:rsid w:val="00D009E9"/>
    <w:rsid w:val="00D12AA4"/>
    <w:rsid w:val="00D248C2"/>
    <w:rsid w:val="00D44D9F"/>
    <w:rsid w:val="00D66887"/>
    <w:rsid w:val="00D74693"/>
    <w:rsid w:val="00D8219C"/>
    <w:rsid w:val="00D9203C"/>
    <w:rsid w:val="00D97015"/>
    <w:rsid w:val="00DA0D22"/>
    <w:rsid w:val="00DA1233"/>
    <w:rsid w:val="00DA3141"/>
    <w:rsid w:val="00DA66E0"/>
    <w:rsid w:val="00DC1D99"/>
    <w:rsid w:val="00DC5CDA"/>
    <w:rsid w:val="00DC5EE5"/>
    <w:rsid w:val="00DD225F"/>
    <w:rsid w:val="00DE47CE"/>
    <w:rsid w:val="00DF4BCD"/>
    <w:rsid w:val="00DF6988"/>
    <w:rsid w:val="00E42E40"/>
    <w:rsid w:val="00E4362D"/>
    <w:rsid w:val="00E448F9"/>
    <w:rsid w:val="00E660AC"/>
    <w:rsid w:val="00E86918"/>
    <w:rsid w:val="00EB62BE"/>
    <w:rsid w:val="00EB6884"/>
    <w:rsid w:val="00EB6E80"/>
    <w:rsid w:val="00EC2ACA"/>
    <w:rsid w:val="00EC3966"/>
    <w:rsid w:val="00EE5D27"/>
    <w:rsid w:val="00EE7ADA"/>
    <w:rsid w:val="00EF0549"/>
    <w:rsid w:val="00EF0CAE"/>
    <w:rsid w:val="00F02A49"/>
    <w:rsid w:val="00F03B96"/>
    <w:rsid w:val="00F24BAE"/>
    <w:rsid w:val="00F358E7"/>
    <w:rsid w:val="00F53778"/>
    <w:rsid w:val="00F71063"/>
    <w:rsid w:val="00F95506"/>
    <w:rsid w:val="00F97679"/>
    <w:rsid w:val="00FB7B2E"/>
    <w:rsid w:val="00FC1DEB"/>
    <w:rsid w:val="00FC7450"/>
    <w:rsid w:val="00FD54FB"/>
    <w:rsid w:val="00FE0C9A"/>
    <w:rsid w:val="00FF5572"/>
    <w:rsid w:val="00F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51736-80E6-42DA-BA48-AD8F2F3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BE"/>
    <w:rPr>
      <w:rFonts w:ascii="Tahoma" w:hAnsi="Tahoma" w:cs="Tahoma"/>
      <w:sz w:val="16"/>
      <w:szCs w:val="16"/>
    </w:rPr>
  </w:style>
  <w:style w:type="paragraph" w:styleId="ListParagraph">
    <w:name w:val="List Paragraph"/>
    <w:basedOn w:val="Normal"/>
    <w:uiPriority w:val="34"/>
    <w:qFormat/>
    <w:rsid w:val="00C96743"/>
    <w:pPr>
      <w:ind w:left="720"/>
      <w:contextualSpacing/>
    </w:pPr>
  </w:style>
  <w:style w:type="paragraph" w:styleId="NormalWeb">
    <w:name w:val="Normal (Web)"/>
    <w:basedOn w:val="Normal"/>
    <w:uiPriority w:val="99"/>
    <w:rsid w:val="00EC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C65"/>
    <w:rPr>
      <w:color w:val="0000FF" w:themeColor="hyperlink"/>
      <w:u w:val="single"/>
    </w:rPr>
  </w:style>
  <w:style w:type="character" w:styleId="FollowedHyperlink">
    <w:name w:val="FollowedHyperlink"/>
    <w:basedOn w:val="DefaultParagraphFont"/>
    <w:uiPriority w:val="99"/>
    <w:semiHidden/>
    <w:unhideWhenUsed/>
    <w:rsid w:val="00DA0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220">
      <w:bodyDiv w:val="1"/>
      <w:marLeft w:val="0"/>
      <w:marRight w:val="0"/>
      <w:marTop w:val="0"/>
      <w:marBottom w:val="0"/>
      <w:divBdr>
        <w:top w:val="none" w:sz="0" w:space="0" w:color="auto"/>
        <w:left w:val="none" w:sz="0" w:space="0" w:color="auto"/>
        <w:bottom w:val="none" w:sz="0" w:space="0" w:color="auto"/>
        <w:right w:val="none" w:sz="0" w:space="0" w:color="auto"/>
      </w:divBdr>
    </w:div>
    <w:div w:id="1131824871">
      <w:bodyDiv w:val="1"/>
      <w:marLeft w:val="0"/>
      <w:marRight w:val="0"/>
      <w:marTop w:val="0"/>
      <w:marBottom w:val="0"/>
      <w:divBdr>
        <w:top w:val="none" w:sz="0" w:space="0" w:color="auto"/>
        <w:left w:val="none" w:sz="0" w:space="0" w:color="auto"/>
        <w:bottom w:val="none" w:sz="0" w:space="0" w:color="auto"/>
        <w:right w:val="none" w:sz="0" w:space="0" w:color="auto"/>
      </w:divBdr>
    </w:div>
    <w:div w:id="1315182992">
      <w:bodyDiv w:val="1"/>
      <w:marLeft w:val="0"/>
      <w:marRight w:val="0"/>
      <w:marTop w:val="0"/>
      <w:marBottom w:val="0"/>
      <w:divBdr>
        <w:top w:val="none" w:sz="0" w:space="0" w:color="auto"/>
        <w:left w:val="none" w:sz="0" w:space="0" w:color="auto"/>
        <w:bottom w:val="none" w:sz="0" w:space="0" w:color="auto"/>
        <w:right w:val="none" w:sz="0" w:space="0" w:color="auto"/>
      </w:divBdr>
    </w:div>
    <w:div w:id="1431004273">
      <w:bodyDiv w:val="1"/>
      <w:marLeft w:val="0"/>
      <w:marRight w:val="0"/>
      <w:marTop w:val="0"/>
      <w:marBottom w:val="0"/>
      <w:divBdr>
        <w:top w:val="none" w:sz="0" w:space="0" w:color="auto"/>
        <w:left w:val="none" w:sz="0" w:space="0" w:color="auto"/>
        <w:bottom w:val="none" w:sz="0" w:space="0" w:color="auto"/>
        <w:right w:val="none" w:sz="0" w:space="0" w:color="auto"/>
      </w:divBdr>
    </w:div>
    <w:div w:id="19158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ning-point.co.uk/support-we-offer/young-peopl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alktofrank.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www.re-solv.org/solvent-abuse-facts-and-research/" TargetMode="External"/><Relationship Id="rId11" Type="http://schemas.openxmlformats.org/officeDocument/2006/relationships/hyperlink" Target="https://www.turning-point.co.uk/support-we-offer/young-people" TargetMode="External"/><Relationship Id="rId5" Type="http://schemas.openxmlformats.org/officeDocument/2006/relationships/webSettings" Target="webSettings.xml"/><Relationship Id="rId10" Type="http://schemas.openxmlformats.org/officeDocument/2006/relationships/hyperlink" Target="https://www.talktofrank.com/" TargetMode="External"/><Relationship Id="rId4" Type="http://schemas.openxmlformats.org/officeDocument/2006/relationships/settings" Target="settings.xml"/><Relationship Id="rId9" Type="http://schemas.openxmlformats.org/officeDocument/2006/relationships/hyperlink" Target="https://www.re-solv.org/solvent-abuse-facts-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7BBC-39BB-4C1C-BCF0-743A4BF3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Angela (Council)</dc:creator>
  <cp:lastModifiedBy>Wilson, Angela (Council)</cp:lastModifiedBy>
  <cp:revision>24</cp:revision>
  <cp:lastPrinted>2022-12-06T16:31:00Z</cp:lastPrinted>
  <dcterms:created xsi:type="dcterms:W3CDTF">2023-05-15T10:16:00Z</dcterms:created>
  <dcterms:modified xsi:type="dcterms:W3CDTF">2024-02-06T09:47:00Z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