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0152" w14:textId="5DFC8BBB" w:rsidR="00E573AA" w:rsidRDefault="00E573AA" w:rsidP="006C3D89">
      <w:pPr>
        <w:jc w:val="center"/>
        <w:rPr>
          <w:noProof/>
          <w:lang w:eastAsia="en-GB"/>
        </w:rPr>
      </w:pPr>
    </w:p>
    <w:p w14:paraId="3C896CA3" w14:textId="04B0B7E5" w:rsidR="00A811FB" w:rsidRDefault="00A811FB" w:rsidP="006C3D89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EEEDE57" wp14:editId="5CD4A252">
            <wp:extent cx="2476500" cy="815340"/>
            <wp:effectExtent l="0" t="0" r="0" b="3810"/>
            <wp:docPr id="4" name="Picture 4" descr="C:\Users\anne-marie.kemp2\AppData\Local\Microsoft\Windows\INetCache\Content.Outlook\QJQOZF3F\HSC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-marie.kemp2\AppData\Local\Microsoft\Windows\INetCache\Content.Outlook\QJQOZF3F\HSC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0" w:name="_GoBack"/>
    <w:bookmarkEnd w:id="0"/>
    <w:p w14:paraId="066BDB7B" w14:textId="5BB079BB" w:rsidR="006B433A" w:rsidRPr="00D804B4" w:rsidRDefault="00A811FB" w:rsidP="006B433A">
      <w:pPr>
        <w:pStyle w:val="NormalWeb"/>
        <w:jc w:val="center"/>
        <w:rPr>
          <w:rFonts w:ascii="Arial" w:hAnsi="Arial" w:cs="Arial"/>
          <w:b/>
          <w:sz w:val="32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73215A7" wp14:editId="47757F42">
                <wp:extent cx="304800" cy="304800"/>
                <wp:effectExtent l="0" t="0" r="0" b="0"/>
                <wp:docPr id="1" name="AutoShape 1" descr="C:\Users\anne-marie.kemp2\AppData\Local\Microsoft\Windows\INetCache\Content.Outlook\QJQOZF3F\HSCP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1F84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UnMW4FAwAAK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24BF32" wp14:editId="68C7BE26">
                <wp:extent cx="304800" cy="304800"/>
                <wp:effectExtent l="0" t="0" r="0" b="0"/>
                <wp:docPr id="2" name="AutoShape 2" descr="C:\Users\anne-marie.kemp2\AppData\Local\Microsoft\Windows\INetCache\Content.Outlook\QJQOZF3F\HSCP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1048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4Amcw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D9A76B5" wp14:editId="49C8C8C2">
                <wp:extent cx="304800" cy="304800"/>
                <wp:effectExtent l="0" t="0" r="0" b="0"/>
                <wp:docPr id="3" name="AutoShape 3" descr="C:\Users\anne-marie.kemp2\AppData\Local\Microsoft\Windows\INetCache\Content.Outlook\QJQOZF3F\HSCP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0D48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h/7zg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2F71C8" w:rsidRPr="00D804B4">
        <w:rPr>
          <w:rFonts w:ascii="Arial" w:hAnsi="Arial" w:cs="Arial"/>
          <w:b/>
          <w:sz w:val="32"/>
          <w:szCs w:val="16"/>
        </w:rPr>
        <w:t xml:space="preserve">Home Conditions </w:t>
      </w:r>
      <w:r w:rsidRPr="00D804B4">
        <w:rPr>
          <w:rFonts w:ascii="Arial" w:hAnsi="Arial" w:cs="Arial"/>
          <w:b/>
          <w:sz w:val="32"/>
          <w:szCs w:val="16"/>
        </w:rPr>
        <w:t>Assessment</w:t>
      </w:r>
    </w:p>
    <w:p w14:paraId="2A27C025" w14:textId="77777777" w:rsidR="00481A08" w:rsidRDefault="00D804B4" w:rsidP="005D37CF">
      <w:pPr>
        <w:pStyle w:val="NormalWeb"/>
        <w:rPr>
          <w:rFonts w:ascii="Arial" w:hAnsi="Arial" w:cs="Arial"/>
          <w:sz w:val="22"/>
          <w:szCs w:val="22"/>
        </w:rPr>
      </w:pPr>
      <w:r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>Th</w:t>
      </w:r>
      <w:r w:rsidR="00A811FB"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>is</w:t>
      </w:r>
      <w:r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a short assessment to be used by</w:t>
      </w:r>
      <w:r w:rsidR="00A811FB"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front line practitioners from all partner agencies in Herefordshire wh</w:t>
      </w:r>
      <w:r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>en there are concerns around home conditions that a</w:t>
      </w:r>
      <w:r w:rsidR="005D37CF"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>re likely to impact on children</w:t>
      </w:r>
      <w:r w:rsidR="0003682C"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>who live there. It considers 10 aspects of home conditions such as odour, cleanliness and décor. At the end of the assessment is a section to record a decision about how concerning the home conditions are and what actions need to be taken to resolve any concerns.</w:t>
      </w:r>
      <w:r w:rsidR="005D37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C4965" w:rsidRPr="005D37CF">
        <w:rPr>
          <w:rFonts w:ascii="Arial" w:hAnsi="Arial" w:cs="Arial"/>
          <w:sz w:val="22"/>
          <w:szCs w:val="22"/>
        </w:rPr>
        <w:t>Th</w:t>
      </w:r>
      <w:r w:rsidR="00636664" w:rsidRPr="005D37CF">
        <w:rPr>
          <w:rFonts w:ascii="Arial" w:hAnsi="Arial" w:cs="Arial"/>
          <w:sz w:val="22"/>
          <w:szCs w:val="22"/>
        </w:rPr>
        <w:t>e checklist</w:t>
      </w:r>
      <w:r w:rsidR="006C4965" w:rsidRPr="005D37CF">
        <w:rPr>
          <w:rFonts w:ascii="Arial" w:hAnsi="Arial" w:cs="Arial"/>
          <w:sz w:val="22"/>
          <w:szCs w:val="22"/>
        </w:rPr>
        <w:t xml:space="preserve"> should be </w:t>
      </w:r>
      <w:r w:rsidR="00AE3B5A" w:rsidRPr="005D37CF">
        <w:rPr>
          <w:rFonts w:ascii="Arial" w:hAnsi="Arial" w:cs="Arial"/>
          <w:sz w:val="22"/>
          <w:szCs w:val="22"/>
        </w:rPr>
        <w:t>completed</w:t>
      </w:r>
      <w:r w:rsidR="006C4965" w:rsidRPr="005D37CF">
        <w:rPr>
          <w:rFonts w:ascii="Arial" w:hAnsi="Arial" w:cs="Arial"/>
          <w:sz w:val="22"/>
          <w:szCs w:val="22"/>
        </w:rPr>
        <w:t xml:space="preserve"> </w:t>
      </w:r>
      <w:r w:rsidR="00BE1E13" w:rsidRPr="005D37CF">
        <w:rPr>
          <w:rFonts w:ascii="Arial" w:hAnsi="Arial" w:cs="Arial"/>
          <w:sz w:val="22"/>
          <w:szCs w:val="22"/>
        </w:rPr>
        <w:t xml:space="preserve">jointly </w:t>
      </w:r>
      <w:r w:rsidR="006C4965" w:rsidRPr="005D37CF">
        <w:rPr>
          <w:rFonts w:ascii="Arial" w:hAnsi="Arial" w:cs="Arial"/>
          <w:sz w:val="22"/>
          <w:szCs w:val="22"/>
        </w:rPr>
        <w:t>with the family</w:t>
      </w:r>
      <w:r w:rsidR="005D37CF" w:rsidRPr="005D37CF">
        <w:rPr>
          <w:rFonts w:ascii="Arial" w:hAnsi="Arial" w:cs="Arial"/>
          <w:sz w:val="22"/>
          <w:szCs w:val="22"/>
        </w:rPr>
        <w:t xml:space="preserve"> where possible and children to provide different perspectives on the home conditions and their impact.</w:t>
      </w:r>
    </w:p>
    <w:p w14:paraId="5A10F6FD" w14:textId="7188E5D0" w:rsidR="00481A08" w:rsidRDefault="000A2B75" w:rsidP="005D37CF">
      <w:pPr>
        <w:pStyle w:val="NormalWeb"/>
        <w:rPr>
          <w:rStyle w:val="Hyperlink"/>
          <w:rFonts w:ascii="Arial" w:hAnsi="Arial" w:cs="Arial"/>
          <w:sz w:val="22"/>
          <w:szCs w:val="22"/>
        </w:rPr>
      </w:pPr>
      <w:r w:rsidRPr="005D37CF">
        <w:rPr>
          <w:rFonts w:ascii="Arial" w:hAnsi="Arial" w:cs="Arial"/>
          <w:sz w:val="22"/>
          <w:szCs w:val="22"/>
        </w:rPr>
        <w:t xml:space="preserve">If concerns are identified, </w:t>
      </w:r>
      <w:r w:rsidR="00C27ED7" w:rsidRPr="005D37CF">
        <w:rPr>
          <w:rFonts w:ascii="Arial" w:hAnsi="Arial" w:cs="Arial"/>
          <w:sz w:val="22"/>
          <w:szCs w:val="22"/>
        </w:rPr>
        <w:t>follow-up actions can be agreed with the family</w:t>
      </w:r>
      <w:r w:rsidR="005D37CF">
        <w:rPr>
          <w:rFonts w:ascii="Arial" w:hAnsi="Arial" w:cs="Arial"/>
          <w:sz w:val="22"/>
          <w:szCs w:val="22"/>
        </w:rPr>
        <w:t xml:space="preserve"> </w:t>
      </w:r>
      <w:r w:rsidR="008D01EB" w:rsidRPr="005D37CF">
        <w:rPr>
          <w:rFonts w:ascii="Arial" w:hAnsi="Arial" w:cs="Arial"/>
          <w:sz w:val="22"/>
          <w:szCs w:val="22"/>
        </w:rPr>
        <w:t>and improvements can be tracked over time by reviewing the checklist</w:t>
      </w:r>
      <w:r w:rsidR="00C27ED7" w:rsidRPr="005D37CF">
        <w:rPr>
          <w:rFonts w:ascii="Arial" w:hAnsi="Arial" w:cs="Arial"/>
          <w:sz w:val="22"/>
          <w:szCs w:val="22"/>
        </w:rPr>
        <w:t xml:space="preserve">. </w:t>
      </w:r>
      <w:r w:rsidR="005D37CF" w:rsidRPr="005D37CF">
        <w:rPr>
          <w:rFonts w:ascii="Arial" w:hAnsi="Arial" w:cs="Arial"/>
          <w:sz w:val="22"/>
          <w:szCs w:val="22"/>
        </w:rPr>
        <w:t>It may</w:t>
      </w:r>
      <w:r w:rsidR="00F1435F" w:rsidRPr="005D37CF">
        <w:rPr>
          <w:rFonts w:ascii="Arial" w:hAnsi="Arial" w:cs="Arial"/>
          <w:sz w:val="22"/>
          <w:szCs w:val="22"/>
        </w:rPr>
        <w:t xml:space="preserve"> be beneficial to </w:t>
      </w:r>
      <w:r w:rsidR="005254DB" w:rsidRPr="005D37CF">
        <w:rPr>
          <w:rFonts w:ascii="Arial" w:hAnsi="Arial" w:cs="Arial"/>
          <w:sz w:val="22"/>
          <w:szCs w:val="22"/>
        </w:rPr>
        <w:t>complete</w:t>
      </w:r>
      <w:r w:rsidR="00F1435F" w:rsidRPr="005D37CF">
        <w:rPr>
          <w:rFonts w:ascii="Arial" w:hAnsi="Arial" w:cs="Arial"/>
          <w:sz w:val="22"/>
          <w:szCs w:val="22"/>
        </w:rPr>
        <w:t xml:space="preserve"> a G</w:t>
      </w:r>
      <w:r w:rsidR="005D37CF" w:rsidRPr="005D37CF">
        <w:rPr>
          <w:rFonts w:ascii="Arial" w:hAnsi="Arial" w:cs="Arial"/>
          <w:sz w:val="22"/>
          <w:szCs w:val="22"/>
        </w:rPr>
        <w:t xml:space="preserve">raded </w:t>
      </w:r>
      <w:r w:rsidR="00F1435F" w:rsidRPr="005D37CF">
        <w:rPr>
          <w:rFonts w:ascii="Arial" w:hAnsi="Arial" w:cs="Arial"/>
          <w:sz w:val="22"/>
          <w:szCs w:val="22"/>
        </w:rPr>
        <w:t>C</w:t>
      </w:r>
      <w:r w:rsidR="005D37CF" w:rsidRPr="005D37CF">
        <w:rPr>
          <w:rFonts w:ascii="Arial" w:hAnsi="Arial" w:cs="Arial"/>
          <w:sz w:val="22"/>
          <w:szCs w:val="22"/>
        </w:rPr>
        <w:t xml:space="preserve">are </w:t>
      </w:r>
      <w:r w:rsidR="00F1435F" w:rsidRPr="005D37CF">
        <w:rPr>
          <w:rFonts w:ascii="Arial" w:hAnsi="Arial" w:cs="Arial"/>
          <w:sz w:val="22"/>
          <w:szCs w:val="22"/>
        </w:rPr>
        <w:t>P</w:t>
      </w:r>
      <w:r w:rsidR="005D37CF" w:rsidRPr="005D37CF">
        <w:rPr>
          <w:rFonts w:ascii="Arial" w:hAnsi="Arial" w:cs="Arial"/>
          <w:sz w:val="22"/>
          <w:szCs w:val="22"/>
        </w:rPr>
        <w:t xml:space="preserve">rofile </w:t>
      </w:r>
      <w:r w:rsidR="00F1435F" w:rsidRPr="005D37CF">
        <w:rPr>
          <w:rFonts w:ascii="Arial" w:hAnsi="Arial" w:cs="Arial"/>
          <w:sz w:val="22"/>
          <w:szCs w:val="22"/>
        </w:rPr>
        <w:t xml:space="preserve">2 Assessment to understand whether there are wider concerns about the care of the </w:t>
      </w:r>
      <w:proofErr w:type="gramStart"/>
      <w:r w:rsidR="00F1435F" w:rsidRPr="005D37CF">
        <w:rPr>
          <w:rFonts w:ascii="Arial" w:hAnsi="Arial" w:cs="Arial"/>
          <w:sz w:val="22"/>
          <w:szCs w:val="22"/>
        </w:rPr>
        <w:t>child</w:t>
      </w:r>
      <w:r w:rsidR="00D1219C" w:rsidRPr="005D37CF">
        <w:rPr>
          <w:rFonts w:ascii="Arial" w:hAnsi="Arial" w:cs="Arial"/>
          <w:sz w:val="22"/>
          <w:szCs w:val="22"/>
        </w:rPr>
        <w:t>(</w:t>
      </w:r>
      <w:proofErr w:type="gramEnd"/>
      <w:r w:rsidR="00D1219C" w:rsidRPr="005D37CF">
        <w:rPr>
          <w:rFonts w:ascii="Arial" w:hAnsi="Arial" w:cs="Arial"/>
          <w:sz w:val="22"/>
          <w:szCs w:val="22"/>
        </w:rPr>
        <w:t xml:space="preserve">ren). </w:t>
      </w:r>
      <w:r w:rsidR="008847B5">
        <w:rPr>
          <w:rFonts w:ascii="Arial" w:hAnsi="Arial" w:cs="Arial"/>
          <w:sz w:val="22"/>
          <w:szCs w:val="22"/>
        </w:rPr>
        <w:t xml:space="preserve">Herefordshire Safeguarding Partnership has developed a series of resources and tools to help practitioners identify and respond to child neglect that can be found </w:t>
      </w:r>
      <w:hyperlink r:id="rId12" w:history="1">
        <w:r w:rsidR="008847B5" w:rsidRPr="008847B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14:paraId="2BE540E5" w14:textId="77777777" w:rsidR="00FE17D3" w:rsidRPr="00FE17D3" w:rsidRDefault="00FE17D3" w:rsidP="005D37CF">
      <w:pPr>
        <w:pStyle w:val="NormalWeb"/>
        <w:rPr>
          <w:rFonts w:ascii="Arial" w:hAnsi="Arial" w:cs="Arial"/>
          <w:color w:val="0563C1" w:themeColor="hyperlink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961"/>
        <w:gridCol w:w="3969"/>
        <w:gridCol w:w="3486"/>
      </w:tblGrid>
      <w:tr w:rsidR="0069579B" w:rsidRPr="00564C44" w14:paraId="5C74601E" w14:textId="77777777" w:rsidTr="000D39E9">
        <w:trPr>
          <w:jc w:val="center"/>
        </w:trPr>
        <w:tc>
          <w:tcPr>
            <w:tcW w:w="2972" w:type="dxa"/>
          </w:tcPr>
          <w:p w14:paraId="71F2D59C" w14:textId="77777777" w:rsidR="0069579B" w:rsidRPr="00840CA2" w:rsidRDefault="0069579B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Child</w:t>
            </w:r>
            <w:r w:rsidR="00163EE1">
              <w:rPr>
                <w:rFonts w:ascii="Arial Nova" w:hAnsi="Arial Nova"/>
                <w:b/>
                <w:bCs/>
              </w:rPr>
              <w:t>(ren)</w:t>
            </w:r>
            <w:r w:rsidRPr="00840CA2">
              <w:rPr>
                <w:rFonts w:ascii="Arial Nova" w:hAnsi="Arial Nova"/>
                <w:b/>
                <w:bCs/>
              </w:rPr>
              <w:t>’s Name</w:t>
            </w:r>
            <w:r w:rsidR="00163EE1">
              <w:rPr>
                <w:rFonts w:ascii="Arial Nova" w:hAnsi="Arial Nova"/>
                <w:b/>
                <w:bCs/>
              </w:rPr>
              <w:t>(s)</w:t>
            </w:r>
          </w:p>
        </w:tc>
        <w:tc>
          <w:tcPr>
            <w:tcW w:w="4961" w:type="dxa"/>
          </w:tcPr>
          <w:p w14:paraId="0BF9BF2E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  <w:p w14:paraId="072804C8" w14:textId="77777777" w:rsidR="0069579B" w:rsidRDefault="0069579B" w:rsidP="00C361C0">
            <w:pPr>
              <w:pStyle w:val="NoSpacing"/>
              <w:rPr>
                <w:rFonts w:ascii="Arial Nova" w:hAnsi="Arial Nova"/>
              </w:rPr>
            </w:pPr>
          </w:p>
          <w:p w14:paraId="254C218F" w14:textId="77777777" w:rsidR="008D01EB" w:rsidRPr="00564C44" w:rsidRDefault="008D01EB" w:rsidP="00C361C0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69" w:type="dxa"/>
          </w:tcPr>
          <w:p w14:paraId="74B02790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  <w:r w:rsidRPr="00840CA2">
              <w:rPr>
                <w:rFonts w:ascii="Arial Nova" w:hAnsi="Arial Nova"/>
                <w:b/>
                <w:bCs/>
              </w:rPr>
              <w:t>Child’s Date of Birth or EDD</w:t>
            </w:r>
          </w:p>
        </w:tc>
        <w:tc>
          <w:tcPr>
            <w:tcW w:w="3486" w:type="dxa"/>
          </w:tcPr>
          <w:p w14:paraId="24EABD7E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69579B" w:rsidRPr="00564C44" w14:paraId="3D001124" w14:textId="77777777" w:rsidTr="000D39E9">
        <w:trPr>
          <w:jc w:val="center"/>
        </w:trPr>
        <w:tc>
          <w:tcPr>
            <w:tcW w:w="2972" w:type="dxa"/>
          </w:tcPr>
          <w:p w14:paraId="77983477" w14:textId="77777777" w:rsidR="0069579B" w:rsidRPr="00840CA2" w:rsidRDefault="0069579B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Parent/Care</w:t>
            </w:r>
            <w:r w:rsidR="00163EE1">
              <w:rPr>
                <w:rFonts w:ascii="Arial Nova" w:hAnsi="Arial Nova"/>
                <w:b/>
                <w:bCs/>
              </w:rPr>
              <w:t>r</w:t>
            </w:r>
            <w:r>
              <w:rPr>
                <w:rFonts w:ascii="Arial Nova" w:hAnsi="Arial Nova"/>
                <w:b/>
                <w:bCs/>
              </w:rPr>
              <w:t>’s name</w:t>
            </w:r>
            <w:r w:rsidR="00163EE1">
              <w:rPr>
                <w:rFonts w:ascii="Arial Nova" w:hAnsi="Arial Nova"/>
                <w:b/>
                <w:bCs/>
              </w:rPr>
              <w:t>(s)</w:t>
            </w:r>
          </w:p>
        </w:tc>
        <w:tc>
          <w:tcPr>
            <w:tcW w:w="4961" w:type="dxa"/>
          </w:tcPr>
          <w:p w14:paraId="2521A3B5" w14:textId="77777777" w:rsidR="0069579B" w:rsidRDefault="0069579B" w:rsidP="00C361C0">
            <w:pPr>
              <w:pStyle w:val="NoSpacing"/>
              <w:rPr>
                <w:rFonts w:ascii="Arial Nova" w:hAnsi="Arial Nova"/>
              </w:rPr>
            </w:pPr>
          </w:p>
          <w:p w14:paraId="16920E94" w14:textId="77777777" w:rsidR="008D01EB" w:rsidRPr="00564C44" w:rsidRDefault="008D01EB" w:rsidP="00C361C0">
            <w:pPr>
              <w:pStyle w:val="NoSpacing"/>
              <w:rPr>
                <w:rFonts w:ascii="Arial Nova" w:hAnsi="Arial Nova"/>
              </w:rPr>
            </w:pPr>
          </w:p>
          <w:p w14:paraId="7C46039A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69" w:type="dxa"/>
          </w:tcPr>
          <w:p w14:paraId="250521DC" w14:textId="77777777" w:rsidR="0069579B" w:rsidRPr="00564C44" w:rsidRDefault="00177C87" w:rsidP="00C361C0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Date of visit</w:t>
            </w:r>
          </w:p>
        </w:tc>
        <w:tc>
          <w:tcPr>
            <w:tcW w:w="3486" w:type="dxa"/>
          </w:tcPr>
          <w:p w14:paraId="50F0B296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69579B" w:rsidRPr="00564C44" w14:paraId="3A4AD114" w14:textId="77777777" w:rsidTr="000D39E9">
        <w:trPr>
          <w:jc w:val="center"/>
        </w:trPr>
        <w:tc>
          <w:tcPr>
            <w:tcW w:w="2972" w:type="dxa"/>
          </w:tcPr>
          <w:p w14:paraId="469E5417" w14:textId="77777777" w:rsidR="0069579B" w:rsidRPr="00840CA2" w:rsidRDefault="000D39E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Practitioner completing form</w:t>
            </w:r>
          </w:p>
        </w:tc>
        <w:tc>
          <w:tcPr>
            <w:tcW w:w="4961" w:type="dxa"/>
          </w:tcPr>
          <w:p w14:paraId="430CD12B" w14:textId="77777777" w:rsidR="0069579B" w:rsidRDefault="0069579B" w:rsidP="00C361C0">
            <w:pPr>
              <w:pStyle w:val="NoSpacing"/>
              <w:rPr>
                <w:rFonts w:ascii="Arial Nova" w:hAnsi="Arial Nova"/>
              </w:rPr>
            </w:pPr>
          </w:p>
          <w:p w14:paraId="5DC13E27" w14:textId="77777777" w:rsidR="008D01EB" w:rsidRPr="00564C44" w:rsidRDefault="008D01EB" w:rsidP="00C361C0">
            <w:pPr>
              <w:pStyle w:val="NoSpacing"/>
              <w:rPr>
                <w:rFonts w:ascii="Arial Nova" w:hAnsi="Arial Nova"/>
              </w:rPr>
            </w:pPr>
          </w:p>
          <w:p w14:paraId="597A4EB6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69" w:type="dxa"/>
          </w:tcPr>
          <w:p w14:paraId="442A6F36" w14:textId="77777777" w:rsidR="0069579B" w:rsidRPr="00564C44" w:rsidRDefault="000D39E9" w:rsidP="00C361C0">
            <w:pPr>
              <w:pStyle w:val="NoSpacing"/>
              <w:rPr>
                <w:rFonts w:ascii="Arial Nova" w:hAnsi="Arial Nova"/>
              </w:rPr>
            </w:pPr>
            <w:r w:rsidRPr="00840CA2">
              <w:rPr>
                <w:rFonts w:ascii="Arial Nova" w:hAnsi="Arial Nova"/>
                <w:b/>
                <w:bCs/>
              </w:rPr>
              <w:t>Agency</w:t>
            </w:r>
          </w:p>
        </w:tc>
        <w:tc>
          <w:tcPr>
            <w:tcW w:w="3486" w:type="dxa"/>
          </w:tcPr>
          <w:p w14:paraId="2AF95551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69579B" w:rsidRPr="00564C44" w14:paraId="3CC9E1B4" w14:textId="77777777" w:rsidTr="000D39E9">
        <w:trPr>
          <w:jc w:val="center"/>
        </w:trPr>
        <w:tc>
          <w:tcPr>
            <w:tcW w:w="2972" w:type="dxa"/>
          </w:tcPr>
          <w:p w14:paraId="6343BF22" w14:textId="77777777" w:rsidR="0069579B" w:rsidRPr="00840CA2" w:rsidRDefault="000D39E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Was assessment completed during planned or unannounced visit? </w:t>
            </w:r>
          </w:p>
        </w:tc>
        <w:tc>
          <w:tcPr>
            <w:tcW w:w="4961" w:type="dxa"/>
          </w:tcPr>
          <w:p w14:paraId="39087782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  <w:p w14:paraId="14DD8F3F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69" w:type="dxa"/>
          </w:tcPr>
          <w:p w14:paraId="12CD0F46" w14:textId="77777777" w:rsidR="0069579B" w:rsidRPr="00564C44" w:rsidRDefault="000D39E9" w:rsidP="00C361C0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Was assessment completed with or without family?</w:t>
            </w:r>
          </w:p>
        </w:tc>
        <w:tc>
          <w:tcPr>
            <w:tcW w:w="3486" w:type="dxa"/>
          </w:tcPr>
          <w:p w14:paraId="5FCFAA6C" w14:textId="77777777" w:rsidR="0069579B" w:rsidRPr="00564C44" w:rsidRDefault="0069579B" w:rsidP="00C361C0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7765CFA5" w14:textId="2BD86761" w:rsidR="00C2265B" w:rsidRDefault="00C2265B"/>
    <w:p w14:paraId="2802B8B9" w14:textId="77777777" w:rsidR="00E24ACC" w:rsidRDefault="00E24ACC"/>
    <w:p w14:paraId="67E0FBBF" w14:textId="1B5FDACE" w:rsidR="00C2265B" w:rsidRPr="006B433A" w:rsidRDefault="00C2265B" w:rsidP="006B433A">
      <w:pPr>
        <w:pStyle w:val="NormalWeb"/>
        <w:spacing w:before="0" w:beforeAutospacing="0" w:after="0" w:afterAutospacing="0"/>
        <w:ind w:right="252" w:firstLine="1"/>
        <w:jc w:val="both"/>
        <w:rPr>
          <w:rFonts w:ascii="Arial Nova" w:hAnsi="Arial Nova"/>
          <w:bCs/>
          <w:sz w:val="20"/>
          <w:szCs w:val="20"/>
        </w:rPr>
      </w:pPr>
      <w:r w:rsidRPr="00C2265B">
        <w:rPr>
          <w:rStyle w:val="Strong"/>
          <w:rFonts w:ascii="Arial Nova" w:hAnsi="Arial Nova"/>
          <w:b w:val="0"/>
          <w:sz w:val="20"/>
          <w:szCs w:val="20"/>
        </w:rPr>
        <w:t xml:space="preserve">Adapted from Family Pack of Questionnaires and Scales, Department of Health, </w:t>
      </w:r>
      <w:proofErr w:type="gramStart"/>
      <w:r w:rsidRPr="00C2265B">
        <w:rPr>
          <w:rStyle w:val="Strong"/>
          <w:rFonts w:ascii="Arial Nova" w:hAnsi="Arial Nova"/>
          <w:b w:val="0"/>
          <w:sz w:val="20"/>
          <w:szCs w:val="20"/>
        </w:rPr>
        <w:t>The</w:t>
      </w:r>
      <w:proofErr w:type="gramEnd"/>
      <w:r w:rsidRPr="00C2265B">
        <w:rPr>
          <w:rStyle w:val="Strong"/>
          <w:rFonts w:ascii="Arial Nova" w:hAnsi="Arial Nova"/>
          <w:b w:val="0"/>
          <w:sz w:val="20"/>
          <w:szCs w:val="20"/>
        </w:rPr>
        <w:t xml:space="preserve"> Stationery Office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276"/>
        <w:gridCol w:w="1276"/>
        <w:gridCol w:w="1559"/>
        <w:gridCol w:w="5103"/>
      </w:tblGrid>
      <w:tr w:rsidR="000A4B9D" w14:paraId="6FCF8944" w14:textId="77777777" w:rsidTr="00570753">
        <w:tc>
          <w:tcPr>
            <w:tcW w:w="562" w:type="dxa"/>
            <w:shd w:val="clear" w:color="auto" w:fill="D9D9D9" w:themeFill="background1" w:themeFillShade="D9"/>
          </w:tcPr>
          <w:p w14:paraId="3D26B1BE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  <w:b/>
              </w:rPr>
            </w:pPr>
            <w:bookmarkStart w:id="1" w:name="_Hlk101446111"/>
          </w:p>
        </w:tc>
        <w:tc>
          <w:tcPr>
            <w:tcW w:w="5812" w:type="dxa"/>
            <w:shd w:val="clear" w:color="auto" w:fill="D9D9D9" w:themeFill="background1" w:themeFillShade="D9"/>
          </w:tcPr>
          <w:p w14:paraId="107D9A52" w14:textId="77777777" w:rsidR="00C1236C" w:rsidRDefault="00C1236C" w:rsidP="000A4B9D">
            <w:pPr>
              <w:pStyle w:val="NoSpacing"/>
              <w:rPr>
                <w:rFonts w:ascii="Arial Nova" w:hAnsi="Arial Nova"/>
                <w:b/>
              </w:rPr>
            </w:pPr>
          </w:p>
          <w:p w14:paraId="3D95FC87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  <w:b/>
              </w:rPr>
              <w:t>Are</w:t>
            </w:r>
            <w:r w:rsidR="00993D33">
              <w:rPr>
                <w:rFonts w:ascii="Arial Nova" w:hAnsi="Arial Nova"/>
                <w:b/>
              </w:rPr>
              <w:t>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059E7C" w14:textId="4E49DC37" w:rsidR="000A4B9D" w:rsidRPr="000A053D" w:rsidRDefault="007833EE" w:rsidP="00C1236C">
            <w:pPr>
              <w:pStyle w:val="NoSpacing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issue not present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9DD3E9" w14:textId="485E1C61" w:rsidR="000A4B9D" w:rsidRPr="000A053D" w:rsidRDefault="008B7A66" w:rsidP="00C1236C">
            <w:pPr>
              <w:pStyle w:val="NoSpacing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issue present to some extent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D77BD1" w14:textId="26051AF9" w:rsidR="000A4B9D" w:rsidRPr="000A053D" w:rsidRDefault="002C6064" w:rsidP="00C1236C">
            <w:pPr>
              <w:pStyle w:val="NoSpacing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issue present to a significant extent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AB5E99A" w14:textId="77777777" w:rsidR="000A4B9D" w:rsidRPr="000A053D" w:rsidRDefault="007833EE" w:rsidP="007833EE">
            <w:pPr>
              <w:pStyle w:val="NoSpacing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Notes</w:t>
            </w:r>
          </w:p>
        </w:tc>
      </w:tr>
      <w:tr w:rsidR="000A4B9D" w14:paraId="33A96CBD" w14:textId="77777777" w:rsidTr="00570753">
        <w:tc>
          <w:tcPr>
            <w:tcW w:w="562" w:type="dxa"/>
            <w:shd w:val="clear" w:color="auto" w:fill="FFFFFF" w:themeFill="background1"/>
          </w:tcPr>
          <w:p w14:paraId="07D1EB1F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1B35A9A7" w14:textId="69713AE0" w:rsidR="000A4B9D" w:rsidRDefault="00A92023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Strong odour </w:t>
            </w:r>
            <w:r w:rsidR="00B703F0">
              <w:rPr>
                <w:rFonts w:ascii="Arial Nova" w:hAnsi="Arial Nova"/>
              </w:rPr>
              <w:t xml:space="preserve">in home </w:t>
            </w:r>
            <w:r>
              <w:rPr>
                <w:rFonts w:ascii="Arial Nova" w:hAnsi="Arial Nova"/>
              </w:rPr>
              <w:t xml:space="preserve">– such as rotting food, urine, </w:t>
            </w:r>
            <w:r w:rsidR="00D152E2">
              <w:rPr>
                <w:rFonts w:ascii="Arial Nova" w:hAnsi="Arial Nova"/>
              </w:rPr>
              <w:t>mould</w:t>
            </w:r>
            <w:r w:rsidR="00CF3306">
              <w:rPr>
                <w:rFonts w:ascii="Arial Nova" w:hAnsi="Arial Nova"/>
              </w:rPr>
              <w:t>, pets</w:t>
            </w:r>
          </w:p>
          <w:p w14:paraId="26F595D3" w14:textId="71A8CBF4" w:rsidR="004C0513" w:rsidRPr="000A053D" w:rsidRDefault="004C0513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4125943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681943F" w14:textId="77777777" w:rsidR="000A4B9D" w:rsidRPr="000A053D" w:rsidRDefault="002C6064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787707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24211180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9219736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23A92276" w14:textId="77777777" w:rsidR="000A4B9D" w:rsidRDefault="00BB0CF9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2A9BBCDE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60C822F9" w14:textId="77777777" w:rsidTr="00570753">
        <w:tc>
          <w:tcPr>
            <w:tcW w:w="562" w:type="dxa"/>
            <w:shd w:val="clear" w:color="auto" w:fill="FFFFFF" w:themeFill="background1"/>
          </w:tcPr>
          <w:p w14:paraId="05BD4B35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49FADABD" w14:textId="77777777" w:rsidR="004C0513" w:rsidRDefault="00062653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Kitchen is </w:t>
            </w:r>
            <w:r w:rsidR="00675F83">
              <w:rPr>
                <w:rFonts w:ascii="Arial Nova" w:hAnsi="Arial Nova"/>
              </w:rPr>
              <w:t>unclean – sink, draining board, worktops, cooker, fridge</w:t>
            </w:r>
          </w:p>
          <w:p w14:paraId="37A65E20" w14:textId="77777777" w:rsidR="004C0513" w:rsidRPr="000A053D" w:rsidRDefault="004C0513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2905578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0475C6D3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514152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5592DEC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316621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39438316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6E08C05A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75B92A49" w14:textId="77777777" w:rsidTr="00570753">
        <w:tc>
          <w:tcPr>
            <w:tcW w:w="562" w:type="dxa"/>
            <w:shd w:val="clear" w:color="auto" w:fill="FFFFFF" w:themeFill="background1"/>
          </w:tcPr>
          <w:p w14:paraId="78F2820C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14:paraId="0A73ED2A" w14:textId="03FDD2C5" w:rsidR="000A4B9D" w:rsidRDefault="00380E95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Floors are dirty –</w:t>
            </w:r>
            <w:r w:rsidR="00931D46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 xml:space="preserve">covered in food, animal </w:t>
            </w:r>
            <w:r w:rsidR="00CF3306">
              <w:rPr>
                <w:rFonts w:ascii="Arial Nova" w:hAnsi="Arial Nova"/>
              </w:rPr>
              <w:t xml:space="preserve">urine and/or </w:t>
            </w:r>
            <w:r>
              <w:rPr>
                <w:rFonts w:ascii="Arial Nova" w:hAnsi="Arial Nova"/>
              </w:rPr>
              <w:t xml:space="preserve">faeces, </w:t>
            </w:r>
            <w:r w:rsidR="00DF2B91">
              <w:rPr>
                <w:rFonts w:ascii="Arial Nova" w:hAnsi="Arial Nova"/>
              </w:rPr>
              <w:t>rubbish</w:t>
            </w:r>
          </w:p>
          <w:p w14:paraId="61F7CB00" w14:textId="73A5560F" w:rsidR="004C0513" w:rsidRPr="000A053D" w:rsidRDefault="004C0513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3607221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7A33A7AC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052659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2AB4682C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6472557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660D2F08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22D237F3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709AE93B" w14:textId="77777777" w:rsidTr="00570753">
        <w:tc>
          <w:tcPr>
            <w:tcW w:w="562" w:type="dxa"/>
            <w:shd w:val="clear" w:color="auto" w:fill="FFFFFF" w:themeFill="background1"/>
          </w:tcPr>
          <w:p w14:paraId="5B981786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14:paraId="74CB43D2" w14:textId="66C0BB45" w:rsidR="000A4B9D" w:rsidRDefault="00DF2B91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Bathroom unclean or cluttered</w:t>
            </w:r>
            <w:r w:rsidR="006404EC">
              <w:rPr>
                <w:rFonts w:ascii="Arial Nova" w:hAnsi="Arial Nova"/>
              </w:rPr>
              <w:t xml:space="preserve"> – </w:t>
            </w:r>
            <w:r w:rsidR="00D02115">
              <w:rPr>
                <w:rFonts w:ascii="Arial Nova" w:hAnsi="Arial Nova"/>
              </w:rPr>
              <w:t xml:space="preserve">unsanitary </w:t>
            </w:r>
            <w:r w:rsidR="006404EC">
              <w:rPr>
                <w:rFonts w:ascii="Arial Nova" w:hAnsi="Arial Nova"/>
              </w:rPr>
              <w:t xml:space="preserve">toilet, </w:t>
            </w:r>
            <w:r w:rsidR="005F02C6">
              <w:rPr>
                <w:rFonts w:ascii="Arial Nova" w:hAnsi="Arial Nova"/>
              </w:rPr>
              <w:t>bath,</w:t>
            </w:r>
            <w:r w:rsidR="006404EC">
              <w:rPr>
                <w:rFonts w:ascii="Arial Nova" w:hAnsi="Arial Nova"/>
              </w:rPr>
              <w:t xml:space="preserve"> or basin </w:t>
            </w:r>
            <w:r w:rsidR="005F02C6">
              <w:rPr>
                <w:rFonts w:ascii="Arial Nova" w:hAnsi="Arial Nova"/>
              </w:rPr>
              <w:t xml:space="preserve">dirty, broken, or not accessible due to clutter </w:t>
            </w:r>
          </w:p>
          <w:p w14:paraId="34F5CED1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243928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550C07C2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305274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49928387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421482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14CCBB05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0D2F74A7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25CD913A" w14:textId="77777777" w:rsidTr="00570753">
        <w:tc>
          <w:tcPr>
            <w:tcW w:w="562" w:type="dxa"/>
            <w:shd w:val="clear" w:color="auto" w:fill="FFFFFF" w:themeFill="background1"/>
          </w:tcPr>
          <w:p w14:paraId="01F26FFA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</w:tcPr>
          <w:p w14:paraId="4CBE80E4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A child not having </w:t>
            </w:r>
            <w:r w:rsidR="003D25D3">
              <w:rPr>
                <w:rFonts w:ascii="Arial Nova" w:hAnsi="Arial Nova"/>
              </w:rPr>
              <w:t>a</w:t>
            </w:r>
            <w:r w:rsidR="00866637">
              <w:rPr>
                <w:rFonts w:ascii="Arial Nova" w:hAnsi="Arial Nova"/>
              </w:rPr>
              <w:t>n appropriate</w:t>
            </w:r>
            <w:r w:rsidR="003D25D3">
              <w:rPr>
                <w:rFonts w:ascii="Arial Nova" w:hAnsi="Arial Nova"/>
              </w:rPr>
              <w:t xml:space="preserve"> bed or </w:t>
            </w:r>
            <w:r w:rsidR="00866637">
              <w:rPr>
                <w:rFonts w:ascii="Arial Nova" w:hAnsi="Arial Nova"/>
              </w:rPr>
              <w:t xml:space="preserve">clean </w:t>
            </w:r>
            <w:r w:rsidR="002657B4">
              <w:rPr>
                <w:rFonts w:ascii="Arial Nova" w:hAnsi="Arial Nova"/>
              </w:rPr>
              <w:t xml:space="preserve">bedding </w:t>
            </w:r>
          </w:p>
          <w:p w14:paraId="5ECDFB4D" w14:textId="72663E38" w:rsidR="00395CAF" w:rsidRPr="000A053D" w:rsidRDefault="00395CAF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4292753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1F2E901E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305194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585B8BE4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6997002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B127E1F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1F7D525E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60AC75E1" w14:textId="77777777" w:rsidTr="00570753">
        <w:tc>
          <w:tcPr>
            <w:tcW w:w="562" w:type="dxa"/>
            <w:shd w:val="clear" w:color="auto" w:fill="FFFFFF" w:themeFill="background1"/>
          </w:tcPr>
          <w:p w14:paraId="5A4936EF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</w:tcPr>
          <w:p w14:paraId="3994CA36" w14:textId="77777777" w:rsidR="000A4B9D" w:rsidRDefault="000E7D39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Excessive clutter</w:t>
            </w:r>
            <w:r w:rsidR="00792317">
              <w:rPr>
                <w:rFonts w:ascii="Arial Nova" w:hAnsi="Arial Nova"/>
              </w:rPr>
              <w:t>/rubbish bags</w:t>
            </w:r>
            <w:r>
              <w:rPr>
                <w:rFonts w:ascii="Arial Nova" w:hAnsi="Arial Nova"/>
              </w:rPr>
              <w:t xml:space="preserve"> in home </w:t>
            </w:r>
            <w:r w:rsidR="00621E1E">
              <w:rPr>
                <w:rFonts w:ascii="Arial Nova" w:hAnsi="Arial Nova"/>
              </w:rPr>
              <w:t>–</w:t>
            </w:r>
            <w:r w:rsidR="00726EEE">
              <w:rPr>
                <w:rFonts w:ascii="Arial Nova" w:hAnsi="Arial Nova"/>
              </w:rPr>
              <w:t xml:space="preserve"> </w:t>
            </w:r>
            <w:r w:rsidR="00621E1E">
              <w:rPr>
                <w:rFonts w:ascii="Arial Nova" w:hAnsi="Arial Nova"/>
              </w:rPr>
              <w:t>hoarding or</w:t>
            </w:r>
            <w:r w:rsidR="002E44ED">
              <w:rPr>
                <w:rFonts w:ascii="Arial Nova" w:hAnsi="Arial Nova"/>
              </w:rPr>
              <w:t xml:space="preserve"> home cluttered</w:t>
            </w:r>
            <w:r w:rsidR="00621E1E">
              <w:rPr>
                <w:rFonts w:ascii="Arial Nova" w:hAnsi="Arial Nova"/>
              </w:rPr>
              <w:t xml:space="preserve"> to extent where access is </w:t>
            </w:r>
            <w:r w:rsidR="00395CAF">
              <w:rPr>
                <w:rFonts w:ascii="Arial Nova" w:hAnsi="Arial Nova"/>
              </w:rPr>
              <w:t>limited,</w:t>
            </w:r>
            <w:r w:rsidR="002B35DE">
              <w:rPr>
                <w:rFonts w:ascii="Arial Nova" w:hAnsi="Arial Nova"/>
              </w:rPr>
              <w:t xml:space="preserve"> or child has no space to play. (</w:t>
            </w:r>
            <w:hyperlink r:id="rId13" w:history="1">
              <w:r w:rsidR="002B35DE" w:rsidRPr="002B35DE">
                <w:rPr>
                  <w:rStyle w:val="Hyperlink"/>
                  <w:rFonts w:ascii="Arial Nova" w:hAnsi="Arial Nova"/>
                </w:rPr>
                <w:t>Use Clutter Image Rating Scale</w:t>
              </w:r>
            </w:hyperlink>
            <w:r w:rsidR="002B35DE">
              <w:rPr>
                <w:rFonts w:ascii="Arial Nova" w:hAnsi="Arial Nova"/>
              </w:rPr>
              <w:t xml:space="preserve"> - 4 and above is a cause for concern)</w:t>
            </w:r>
          </w:p>
          <w:p w14:paraId="45CD58FF" w14:textId="28E3788F" w:rsidR="00CF3306" w:rsidRPr="000A053D" w:rsidRDefault="00CF3306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968776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71DC173C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1869751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23744884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6369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3F0EC333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34634DCD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4462D64C" w14:textId="77777777" w:rsidTr="00570753">
        <w:tc>
          <w:tcPr>
            <w:tcW w:w="562" w:type="dxa"/>
            <w:shd w:val="clear" w:color="auto" w:fill="FFFFFF" w:themeFill="background1"/>
          </w:tcPr>
          <w:p w14:paraId="533332B8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</w:t>
            </w:r>
          </w:p>
        </w:tc>
        <w:tc>
          <w:tcPr>
            <w:tcW w:w="5812" w:type="dxa"/>
            <w:shd w:val="clear" w:color="auto" w:fill="FFFFFF" w:themeFill="background1"/>
          </w:tcPr>
          <w:p w14:paraId="6E2DB1F4" w14:textId="77777777" w:rsidR="000A4B9D" w:rsidRDefault="00435EF5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Decorative order of home in general</w:t>
            </w:r>
            <w:r w:rsidR="002E44ED">
              <w:rPr>
                <w:rFonts w:ascii="Arial Nova" w:hAnsi="Arial Nova"/>
              </w:rPr>
              <w:t xml:space="preserve"> is poor </w:t>
            </w:r>
            <w:r>
              <w:rPr>
                <w:rFonts w:ascii="Arial Nova" w:hAnsi="Arial Nova"/>
              </w:rPr>
              <w:t>–</w:t>
            </w:r>
            <w:r w:rsidR="002E44ED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 xml:space="preserve">such as broken doors and windows, </w:t>
            </w:r>
            <w:r w:rsidR="00D70A3E">
              <w:rPr>
                <w:rFonts w:ascii="Arial Nova" w:hAnsi="Arial Nova"/>
              </w:rPr>
              <w:t xml:space="preserve">stained or </w:t>
            </w:r>
            <w:r>
              <w:rPr>
                <w:rFonts w:ascii="Arial Nova" w:hAnsi="Arial Nova"/>
              </w:rPr>
              <w:t>damaged walls</w:t>
            </w:r>
          </w:p>
          <w:p w14:paraId="6A10DA2B" w14:textId="77777777" w:rsidR="004C0513" w:rsidRPr="000A053D" w:rsidRDefault="004C0513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943994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238E9FA1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16498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18EAE91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425212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9CBCAAA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2A2ABB5E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7B3B58FC" w14:textId="77777777" w:rsidTr="00570753">
        <w:tc>
          <w:tcPr>
            <w:tcW w:w="562" w:type="dxa"/>
            <w:shd w:val="clear" w:color="auto" w:fill="FFFFFF" w:themeFill="background1"/>
          </w:tcPr>
          <w:p w14:paraId="1EC3F096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5812" w:type="dxa"/>
            <w:shd w:val="clear" w:color="auto" w:fill="FFFFFF" w:themeFill="background1"/>
          </w:tcPr>
          <w:p w14:paraId="573BC2A7" w14:textId="77777777" w:rsidR="004C0513" w:rsidRDefault="00B64292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Inadequate</w:t>
            </w:r>
            <w:r w:rsidR="00D70A3E">
              <w:rPr>
                <w:rFonts w:ascii="Arial Nova" w:hAnsi="Arial Nova"/>
              </w:rPr>
              <w:t xml:space="preserve"> furnishings</w:t>
            </w:r>
            <w:r>
              <w:rPr>
                <w:rFonts w:ascii="Arial Nova" w:hAnsi="Arial Nova"/>
              </w:rPr>
              <w:t xml:space="preserve"> – such as no chairs or table, no curtains or floor covering, curtains always closed</w:t>
            </w:r>
          </w:p>
          <w:p w14:paraId="1243E706" w14:textId="36257D11" w:rsidR="00CF3306" w:rsidRPr="000A053D" w:rsidRDefault="00CF3306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8762330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52028F72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989680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4745E014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8297475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5EB24D09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79423014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0E52B862" w14:textId="77777777" w:rsidTr="00570753">
        <w:tc>
          <w:tcPr>
            <w:tcW w:w="562" w:type="dxa"/>
            <w:shd w:val="clear" w:color="auto" w:fill="FFFFFF" w:themeFill="background1"/>
          </w:tcPr>
          <w:p w14:paraId="2ED1C724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</w:tcPr>
          <w:p w14:paraId="4F6F43F7" w14:textId="77777777" w:rsidR="000A4B9D" w:rsidRDefault="00A04B39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Risks</w:t>
            </w:r>
            <w:r w:rsidR="00B4063B">
              <w:rPr>
                <w:rFonts w:ascii="Arial Nova" w:hAnsi="Arial Nova"/>
              </w:rPr>
              <w:t xml:space="preserve"> to children – </w:t>
            </w:r>
            <w:r w:rsidR="00E374C5">
              <w:rPr>
                <w:rFonts w:ascii="Arial Nova" w:hAnsi="Arial Nova"/>
              </w:rPr>
              <w:t>e</w:t>
            </w:r>
            <w:r w:rsidR="00932AA1">
              <w:rPr>
                <w:rFonts w:ascii="Arial Nova" w:hAnsi="Arial Nova"/>
              </w:rPr>
              <w:t>.</w:t>
            </w:r>
            <w:r w:rsidR="00E374C5">
              <w:rPr>
                <w:rFonts w:ascii="Arial Nova" w:hAnsi="Arial Nova"/>
              </w:rPr>
              <w:t>g</w:t>
            </w:r>
            <w:r w:rsidR="00932AA1">
              <w:rPr>
                <w:rFonts w:ascii="Arial Nova" w:hAnsi="Arial Nova"/>
              </w:rPr>
              <w:t>.</w:t>
            </w:r>
            <w:r w:rsidR="00B4063B">
              <w:rPr>
                <w:rFonts w:ascii="Arial Nova" w:hAnsi="Arial Nova"/>
              </w:rPr>
              <w:t xml:space="preserve"> broken plug sockets, </w:t>
            </w:r>
            <w:r w:rsidR="00C70043">
              <w:rPr>
                <w:rFonts w:ascii="Arial Nova" w:hAnsi="Arial Nova"/>
              </w:rPr>
              <w:t xml:space="preserve">broken windows, </w:t>
            </w:r>
            <w:r w:rsidR="00E374C5">
              <w:rPr>
                <w:rFonts w:ascii="Arial Nova" w:hAnsi="Arial Nova"/>
              </w:rPr>
              <w:t xml:space="preserve">no smoke alarms, hazardous items such as cleaning products, lighters, drug paraphernalia within children’s reach </w:t>
            </w:r>
          </w:p>
          <w:p w14:paraId="40D172D7" w14:textId="1C1E3F4E" w:rsidR="00CF3306" w:rsidRPr="000A053D" w:rsidRDefault="00CF3306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913084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E2F75E0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768529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3DC9EF10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0461865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06E506BE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1B4056E8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0A4B9D" w14:paraId="3C902E5B" w14:textId="77777777" w:rsidTr="00570753">
        <w:tc>
          <w:tcPr>
            <w:tcW w:w="562" w:type="dxa"/>
            <w:shd w:val="clear" w:color="auto" w:fill="FFFFFF" w:themeFill="background1"/>
          </w:tcPr>
          <w:p w14:paraId="167840A0" w14:textId="77777777" w:rsidR="000A4B9D" w:rsidRDefault="000A4B9D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5812" w:type="dxa"/>
            <w:shd w:val="clear" w:color="auto" w:fill="FFFFFF" w:themeFill="background1"/>
          </w:tcPr>
          <w:p w14:paraId="6236FE57" w14:textId="77777777" w:rsidR="004C0513" w:rsidRDefault="00BC328C" w:rsidP="000A4B9D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Garden uncared for/unsafe </w:t>
            </w:r>
            <w:r w:rsidR="006F4B4D">
              <w:rPr>
                <w:rFonts w:ascii="Arial Nova" w:hAnsi="Arial Nova"/>
              </w:rPr>
              <w:t xml:space="preserve">– </w:t>
            </w:r>
            <w:r w:rsidR="004C0513">
              <w:rPr>
                <w:rFonts w:ascii="Arial Nova" w:hAnsi="Arial Nova"/>
              </w:rPr>
              <w:t xml:space="preserve">very </w:t>
            </w:r>
            <w:r w:rsidR="006F4B4D">
              <w:rPr>
                <w:rFonts w:ascii="Arial Nova" w:hAnsi="Arial Nova"/>
              </w:rPr>
              <w:t xml:space="preserve">overgrown or containing rubbish, </w:t>
            </w:r>
            <w:r w:rsidR="00CF3306">
              <w:rPr>
                <w:rFonts w:ascii="Arial Nova" w:hAnsi="Arial Nova"/>
              </w:rPr>
              <w:t xml:space="preserve">animal faeces, </w:t>
            </w:r>
            <w:r w:rsidR="006F4B4D">
              <w:rPr>
                <w:rFonts w:ascii="Arial Nova" w:hAnsi="Arial Nova"/>
              </w:rPr>
              <w:t xml:space="preserve">broken furniture </w:t>
            </w:r>
            <w:proofErr w:type="spellStart"/>
            <w:r w:rsidR="006F4B4D">
              <w:rPr>
                <w:rFonts w:ascii="Arial Nova" w:hAnsi="Arial Nova"/>
              </w:rPr>
              <w:t>etc</w:t>
            </w:r>
            <w:proofErr w:type="spellEnd"/>
            <w:r w:rsidR="006F4B4D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 xml:space="preserve"> </w:t>
            </w:r>
          </w:p>
          <w:p w14:paraId="161F4F7D" w14:textId="7A8F3025" w:rsidR="00CF3306" w:rsidRPr="000A053D" w:rsidRDefault="00CF3306" w:rsidP="000A4B9D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904867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4A3931FF" w14:textId="4C478124" w:rsidR="000A4B9D" w:rsidRPr="000A053D" w:rsidRDefault="00CF3306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9746622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0F3FD756" w14:textId="77777777" w:rsidR="000A4B9D" w:rsidRPr="000A053D" w:rsidRDefault="000A4B9D" w:rsidP="000A4B9D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598528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1F34AD99" w14:textId="77777777" w:rsidR="000A4B9D" w:rsidRDefault="000A4B9D" w:rsidP="00BB0CF9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42F498A1" w14:textId="77777777" w:rsidR="000A4B9D" w:rsidRPr="000A053D" w:rsidRDefault="000A4B9D" w:rsidP="000A4B9D">
            <w:pPr>
              <w:pStyle w:val="NoSpacing"/>
              <w:rPr>
                <w:rFonts w:ascii="Arial Nova" w:hAnsi="Arial Nova"/>
              </w:rPr>
            </w:pPr>
          </w:p>
        </w:tc>
      </w:tr>
      <w:tr w:rsidR="009478CA" w:rsidRPr="000A053D" w14:paraId="70F48DA0" w14:textId="77777777" w:rsidTr="009A2821">
        <w:tc>
          <w:tcPr>
            <w:tcW w:w="562" w:type="dxa"/>
            <w:shd w:val="clear" w:color="auto" w:fill="FFFFFF" w:themeFill="background1"/>
          </w:tcPr>
          <w:p w14:paraId="3E55C7A4" w14:textId="28F7B40D" w:rsidR="009478CA" w:rsidRDefault="009478CA" w:rsidP="009A2821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11</w:t>
            </w:r>
          </w:p>
        </w:tc>
        <w:tc>
          <w:tcPr>
            <w:tcW w:w="5812" w:type="dxa"/>
            <w:shd w:val="clear" w:color="auto" w:fill="FFFFFF" w:themeFill="background1"/>
          </w:tcPr>
          <w:p w14:paraId="7BD8BA83" w14:textId="40C1ABCB" w:rsidR="009478CA" w:rsidRDefault="009478CA" w:rsidP="009A2821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Other</w:t>
            </w:r>
          </w:p>
          <w:p w14:paraId="44782EEC" w14:textId="77777777" w:rsidR="009478CA" w:rsidRPr="000A053D" w:rsidRDefault="009478CA" w:rsidP="009A2821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2668886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51ACECF9" w14:textId="77777777" w:rsidR="009478CA" w:rsidRPr="000A053D" w:rsidRDefault="009478CA" w:rsidP="009A2821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332365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  <w:vAlign w:val="center"/>
              </w:tcPr>
              <w:p w14:paraId="720BF31B" w14:textId="77777777" w:rsidR="009478CA" w:rsidRPr="000A053D" w:rsidRDefault="009478CA" w:rsidP="009A2821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801058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14:paraId="4F7A4D2A" w14:textId="77777777" w:rsidR="009478CA" w:rsidRDefault="009478CA" w:rsidP="009A2821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FFFFFF" w:themeFill="background1"/>
          </w:tcPr>
          <w:p w14:paraId="21EF35ED" w14:textId="77777777" w:rsidR="009478CA" w:rsidRPr="000A053D" w:rsidRDefault="009478CA" w:rsidP="009A2821">
            <w:pPr>
              <w:pStyle w:val="NoSpacing"/>
              <w:rPr>
                <w:rFonts w:ascii="Arial Nova" w:hAnsi="Arial Nova"/>
              </w:rPr>
            </w:pPr>
          </w:p>
        </w:tc>
      </w:tr>
      <w:bookmarkEnd w:id="1"/>
    </w:tbl>
    <w:p w14:paraId="59919B9F" w14:textId="2A776E88" w:rsidR="009F7256" w:rsidRDefault="009F7256" w:rsidP="00C361C0"/>
    <w:p w14:paraId="42D81213" w14:textId="77777777" w:rsidR="00932AA1" w:rsidRDefault="00932AA1" w:rsidP="00C361C0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359"/>
        <w:gridCol w:w="992"/>
      </w:tblGrid>
      <w:tr w:rsidR="00386F7C" w:rsidRPr="000A053D" w14:paraId="7DAEAD61" w14:textId="77777777" w:rsidTr="00386F7C">
        <w:tc>
          <w:tcPr>
            <w:tcW w:w="8359" w:type="dxa"/>
            <w:shd w:val="clear" w:color="auto" w:fill="D9D9D9" w:themeFill="background1" w:themeFillShade="D9"/>
          </w:tcPr>
          <w:p w14:paraId="013CB5FC" w14:textId="77777777" w:rsidR="00386F7C" w:rsidRDefault="00386F7C" w:rsidP="00CB090E">
            <w:pPr>
              <w:pStyle w:val="NoSpacing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Outcome</w:t>
            </w:r>
          </w:p>
          <w:p w14:paraId="420BFE40" w14:textId="3C2C0EB3" w:rsidR="003F77F0" w:rsidRPr="000A053D" w:rsidRDefault="003F77F0" w:rsidP="00CB09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125AEC5" w14:textId="77777777" w:rsidR="00386F7C" w:rsidRPr="000A053D" w:rsidRDefault="00386F7C" w:rsidP="00386F7C">
            <w:pPr>
              <w:pStyle w:val="NoSpacing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Tick</w:t>
            </w:r>
          </w:p>
        </w:tc>
      </w:tr>
      <w:tr w:rsidR="00386F7C" w:rsidRPr="000A053D" w14:paraId="40932A77" w14:textId="77777777" w:rsidTr="00386F7C">
        <w:tc>
          <w:tcPr>
            <w:tcW w:w="8359" w:type="dxa"/>
            <w:shd w:val="clear" w:color="auto" w:fill="FFFFFF" w:themeFill="background1"/>
          </w:tcPr>
          <w:p w14:paraId="313E5F12" w14:textId="77777777" w:rsidR="00386F7C" w:rsidRDefault="00386F7C" w:rsidP="00CB09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 am </w:t>
            </w:r>
            <w:r w:rsidRPr="00386F7C">
              <w:rPr>
                <w:rFonts w:ascii="Arial Nova" w:hAnsi="Arial Nova"/>
                <w:i/>
                <w:iCs/>
              </w:rPr>
              <w:t>not concerned</w:t>
            </w:r>
            <w:r>
              <w:rPr>
                <w:rFonts w:ascii="Arial Nova" w:hAnsi="Arial Nova"/>
              </w:rPr>
              <w:t xml:space="preserve"> about the impact of the home conditions on the child(ren) </w:t>
            </w:r>
          </w:p>
          <w:p w14:paraId="40D200B1" w14:textId="77777777" w:rsidR="00386F7C" w:rsidRPr="000A053D" w:rsidRDefault="00386F7C" w:rsidP="00CB090E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6764509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53716742" w14:textId="62537983" w:rsidR="00386F7C" w:rsidRPr="000A053D" w:rsidRDefault="00443931" w:rsidP="00CB090E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6F7C" w:rsidRPr="000A053D" w14:paraId="3A573A72" w14:textId="77777777" w:rsidTr="00386F7C">
        <w:tc>
          <w:tcPr>
            <w:tcW w:w="8359" w:type="dxa"/>
            <w:shd w:val="clear" w:color="auto" w:fill="FFFFFF" w:themeFill="background1"/>
          </w:tcPr>
          <w:p w14:paraId="68D0E8C0" w14:textId="77777777" w:rsidR="00386F7C" w:rsidRDefault="00386F7C" w:rsidP="00386F7C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 have </w:t>
            </w:r>
            <w:r w:rsidRPr="00386F7C">
              <w:rPr>
                <w:rFonts w:ascii="Arial Nova" w:hAnsi="Arial Nova"/>
                <w:i/>
                <w:iCs/>
              </w:rPr>
              <w:t>some concerns</w:t>
            </w:r>
            <w:r>
              <w:rPr>
                <w:rFonts w:ascii="Arial Nova" w:hAnsi="Arial Nova"/>
              </w:rPr>
              <w:t xml:space="preserve"> about the impact of the home conditions on the child(ren) </w:t>
            </w:r>
          </w:p>
          <w:p w14:paraId="317DFF91" w14:textId="77777777" w:rsidR="00386F7C" w:rsidRPr="000A053D" w:rsidRDefault="00386F7C" w:rsidP="00CB090E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514499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49C23425" w14:textId="77777777" w:rsidR="00386F7C" w:rsidRPr="000A053D" w:rsidRDefault="00386F7C" w:rsidP="00CB090E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86F7C" w:rsidRPr="000A053D" w14:paraId="4CAC876B" w14:textId="77777777" w:rsidTr="00386F7C">
        <w:tc>
          <w:tcPr>
            <w:tcW w:w="8359" w:type="dxa"/>
            <w:shd w:val="clear" w:color="auto" w:fill="FFFFFF" w:themeFill="background1"/>
          </w:tcPr>
          <w:p w14:paraId="3F69FA6F" w14:textId="77777777" w:rsidR="00386F7C" w:rsidRDefault="00386F7C" w:rsidP="00CB09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 am </w:t>
            </w:r>
            <w:r w:rsidRPr="00386F7C">
              <w:rPr>
                <w:rFonts w:ascii="Arial Nova" w:hAnsi="Arial Nova"/>
                <w:i/>
                <w:iCs/>
              </w:rPr>
              <w:t>very concerned</w:t>
            </w:r>
            <w:r>
              <w:rPr>
                <w:rFonts w:ascii="Arial Nova" w:hAnsi="Arial Nova"/>
              </w:rPr>
              <w:t xml:space="preserve"> about the impact of the home conditions on the child(ren) </w:t>
            </w:r>
          </w:p>
          <w:p w14:paraId="5FB9580D" w14:textId="77777777" w:rsidR="00386F7C" w:rsidRPr="000A053D" w:rsidRDefault="00386F7C" w:rsidP="00CB090E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7632236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6473E1DB" w14:textId="77777777" w:rsidR="00386F7C" w:rsidRPr="000A053D" w:rsidRDefault="00386F7C" w:rsidP="00CB090E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1D3ED30" w14:textId="7CCFB7CB" w:rsidR="005B1104" w:rsidRDefault="005B1104" w:rsidP="00C3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F77F0" w14:paraId="10B430CF" w14:textId="77777777" w:rsidTr="003F77F0">
        <w:tc>
          <w:tcPr>
            <w:tcW w:w="15388" w:type="dxa"/>
            <w:shd w:val="clear" w:color="auto" w:fill="D0CECE" w:themeFill="background2" w:themeFillShade="E6"/>
          </w:tcPr>
          <w:p w14:paraId="3AE93D2B" w14:textId="3471B5BB" w:rsidR="003F77F0" w:rsidRPr="003F77F0" w:rsidRDefault="003F77F0" w:rsidP="00C361C0">
            <w:pPr>
              <w:rPr>
                <w:rFonts w:ascii="Arial" w:hAnsi="Arial" w:cs="Arial"/>
                <w:b/>
              </w:rPr>
            </w:pPr>
            <w:r w:rsidRPr="003F77F0">
              <w:rPr>
                <w:rFonts w:ascii="Arial" w:hAnsi="Arial" w:cs="Arial"/>
                <w:b/>
              </w:rPr>
              <w:t>Rationale</w:t>
            </w:r>
            <w:r w:rsidR="00956432">
              <w:rPr>
                <w:rFonts w:ascii="Arial" w:hAnsi="Arial" w:cs="Arial"/>
                <w:b/>
              </w:rPr>
              <w:t xml:space="preserve"> (</w:t>
            </w:r>
            <w:r w:rsidR="00956432" w:rsidRPr="00AE3290">
              <w:rPr>
                <w:rFonts w:ascii="Arial" w:hAnsi="Arial" w:cs="Arial"/>
              </w:rPr>
              <w:t>what is your rationale for the outcome decision, e.g. what is working well, not so well? What is the impact on the child/</w:t>
            </w:r>
            <w:proofErr w:type="spellStart"/>
            <w:r w:rsidR="00956432" w:rsidRPr="00AE3290">
              <w:rPr>
                <w:rFonts w:ascii="Arial" w:hAnsi="Arial" w:cs="Arial"/>
              </w:rPr>
              <w:t>ren</w:t>
            </w:r>
            <w:proofErr w:type="spellEnd"/>
            <w:r w:rsidR="00956432" w:rsidRPr="00AE3290">
              <w:rPr>
                <w:rFonts w:ascii="Arial" w:hAnsi="Arial" w:cs="Arial"/>
              </w:rPr>
              <w:t xml:space="preserve"> and family in the home?</w:t>
            </w:r>
            <w:r w:rsidR="00AE3290">
              <w:rPr>
                <w:rFonts w:ascii="Arial" w:hAnsi="Arial" w:cs="Arial"/>
              </w:rPr>
              <w:t>)</w:t>
            </w:r>
          </w:p>
          <w:p w14:paraId="3FF76395" w14:textId="558BE2C9" w:rsidR="003F77F0" w:rsidRDefault="003F77F0" w:rsidP="00C361C0"/>
        </w:tc>
      </w:tr>
      <w:tr w:rsidR="003F77F0" w14:paraId="6197FFB5" w14:textId="77777777" w:rsidTr="003F77F0">
        <w:tc>
          <w:tcPr>
            <w:tcW w:w="15388" w:type="dxa"/>
            <w:shd w:val="clear" w:color="auto" w:fill="FFFFFF" w:themeFill="background1"/>
          </w:tcPr>
          <w:p w14:paraId="1B86B29B" w14:textId="77777777" w:rsidR="003F77F0" w:rsidRDefault="003F77F0" w:rsidP="00C361C0">
            <w:pPr>
              <w:rPr>
                <w:rFonts w:ascii="Arial" w:hAnsi="Arial" w:cs="Arial"/>
                <w:b/>
              </w:rPr>
            </w:pPr>
          </w:p>
          <w:p w14:paraId="2CC1FB74" w14:textId="47DC5CEB" w:rsidR="00956432" w:rsidRDefault="00956432" w:rsidP="00C361C0">
            <w:pPr>
              <w:rPr>
                <w:rFonts w:ascii="Arial" w:hAnsi="Arial" w:cs="Arial"/>
                <w:b/>
              </w:rPr>
            </w:pPr>
          </w:p>
          <w:p w14:paraId="6BE57CFC" w14:textId="26F2C3A5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28EB7CAD" w14:textId="45EC9579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75DF73D5" w14:textId="77777777" w:rsidR="00956432" w:rsidRDefault="00956432" w:rsidP="00C361C0">
            <w:pPr>
              <w:rPr>
                <w:rFonts w:ascii="Arial" w:hAnsi="Arial" w:cs="Arial"/>
                <w:b/>
              </w:rPr>
            </w:pPr>
          </w:p>
          <w:p w14:paraId="7641A053" w14:textId="77777777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67E95601" w14:textId="77777777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673D007A" w14:textId="6C059AF5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2E16A024" w14:textId="350A57BA" w:rsidR="009D5FDD" w:rsidRDefault="009D5FDD" w:rsidP="00C361C0">
            <w:pPr>
              <w:rPr>
                <w:rFonts w:ascii="Arial" w:hAnsi="Arial" w:cs="Arial"/>
                <w:b/>
              </w:rPr>
            </w:pPr>
          </w:p>
          <w:p w14:paraId="2270EF45" w14:textId="60E858BF" w:rsidR="009D5FDD" w:rsidRPr="003F77F0" w:rsidRDefault="009D5FDD" w:rsidP="00C361C0">
            <w:pPr>
              <w:rPr>
                <w:rFonts w:ascii="Arial" w:hAnsi="Arial" w:cs="Arial"/>
                <w:b/>
              </w:rPr>
            </w:pPr>
          </w:p>
        </w:tc>
      </w:tr>
    </w:tbl>
    <w:p w14:paraId="47CAF230" w14:textId="7B61249E" w:rsidR="003F77F0" w:rsidRDefault="003F77F0" w:rsidP="00C3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D5FDD" w14:paraId="21C94D52" w14:textId="77777777" w:rsidTr="00404094">
        <w:tc>
          <w:tcPr>
            <w:tcW w:w="15388" w:type="dxa"/>
            <w:shd w:val="clear" w:color="auto" w:fill="E7E6E6" w:themeFill="background2"/>
          </w:tcPr>
          <w:p w14:paraId="54AC6A51" w14:textId="77777777" w:rsidR="009D5FDD" w:rsidRDefault="009D5FDD" w:rsidP="00404094">
            <w:pPr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/>
                <w:bCs/>
              </w:rPr>
              <w:t>Views of Parents/Carers/Children (</w:t>
            </w:r>
            <w:r w:rsidRPr="00AE3290">
              <w:rPr>
                <w:rFonts w:ascii="Arial Nova" w:hAnsi="Arial Nova"/>
                <w:bCs/>
              </w:rPr>
              <w:t xml:space="preserve">what are their views on the home conditions? What do they think is going well/not so well? What are the challenges </w:t>
            </w:r>
          </w:p>
          <w:p w14:paraId="4BA55C0D" w14:textId="3FEBD08C" w:rsidR="009D5FDD" w:rsidRDefault="009D5FDD" w:rsidP="00404094">
            <w:pPr>
              <w:rPr>
                <w:rFonts w:ascii="Arial" w:hAnsi="Arial" w:cs="Arial"/>
                <w:bCs/>
              </w:rPr>
            </w:pPr>
            <w:proofErr w:type="gramStart"/>
            <w:r w:rsidRPr="00AE3290">
              <w:rPr>
                <w:rFonts w:ascii="Arial Nova" w:hAnsi="Arial Nova"/>
                <w:bCs/>
              </w:rPr>
              <w:t>that</w:t>
            </w:r>
            <w:proofErr w:type="gramEnd"/>
            <w:r w:rsidRPr="00AE3290">
              <w:rPr>
                <w:rFonts w:ascii="Arial Nova" w:hAnsi="Arial Nova"/>
                <w:bCs/>
              </w:rPr>
              <w:t xml:space="preserve"> prevent</w:t>
            </w:r>
            <w:r>
              <w:rPr>
                <w:rFonts w:ascii="Arial Nova" w:hAnsi="Arial Nova"/>
                <w:bCs/>
              </w:rPr>
              <w:t xml:space="preserve"> them from improving conditions? What do they think can help?)</w:t>
            </w:r>
          </w:p>
        </w:tc>
      </w:tr>
      <w:tr w:rsidR="009D5FDD" w14:paraId="46B27918" w14:textId="77777777" w:rsidTr="00404094">
        <w:tc>
          <w:tcPr>
            <w:tcW w:w="15388" w:type="dxa"/>
          </w:tcPr>
          <w:p w14:paraId="42A7FA29" w14:textId="490BE559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686A6DD5" w14:textId="2A4825E8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2CE30A1A" w14:textId="1D07529A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3CF8988A" w14:textId="2800C19F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4010C249" w14:textId="5DFA35F9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62F567EC" w14:textId="7BA0BA19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6902E9EC" w14:textId="2FD4E27E" w:rsidR="009478CA" w:rsidRDefault="009478CA" w:rsidP="00404094">
            <w:pPr>
              <w:rPr>
                <w:rFonts w:ascii="Arial Nova" w:hAnsi="Arial Nova"/>
                <w:b/>
                <w:bCs/>
              </w:rPr>
            </w:pPr>
          </w:p>
          <w:p w14:paraId="0E9687FE" w14:textId="75778EFF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  <w:p w14:paraId="42B57767" w14:textId="475E227D" w:rsidR="009D5FDD" w:rsidRDefault="009D5FDD" w:rsidP="00404094">
            <w:pPr>
              <w:rPr>
                <w:rFonts w:ascii="Arial Nova" w:hAnsi="Arial Nova"/>
                <w:b/>
                <w:bCs/>
              </w:rPr>
            </w:pPr>
          </w:p>
        </w:tc>
      </w:tr>
    </w:tbl>
    <w:p w14:paraId="46CF0E54" w14:textId="23203DE2" w:rsidR="009D5FDD" w:rsidRDefault="009D5FDD" w:rsidP="00C3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5415"/>
        <w:gridCol w:w="3402"/>
        <w:gridCol w:w="3119"/>
        <w:gridCol w:w="3060"/>
      </w:tblGrid>
      <w:tr w:rsidR="00A675A0" w14:paraId="4E08DA27" w14:textId="77777777" w:rsidTr="00194033">
        <w:tc>
          <w:tcPr>
            <w:tcW w:w="392" w:type="dxa"/>
            <w:shd w:val="clear" w:color="auto" w:fill="D9D9D9" w:themeFill="background1" w:themeFillShade="D9"/>
          </w:tcPr>
          <w:p w14:paraId="0A3F11B3" w14:textId="77777777" w:rsidR="00A675A0" w:rsidRDefault="00A675A0" w:rsidP="00C361C0"/>
        </w:tc>
        <w:tc>
          <w:tcPr>
            <w:tcW w:w="5415" w:type="dxa"/>
            <w:shd w:val="clear" w:color="auto" w:fill="D9D9D9" w:themeFill="background1" w:themeFillShade="D9"/>
          </w:tcPr>
          <w:p w14:paraId="3096A98A" w14:textId="77777777" w:rsidR="00A675A0" w:rsidRPr="002A5C60" w:rsidRDefault="00A675A0" w:rsidP="00C361C0">
            <w:pPr>
              <w:rPr>
                <w:rFonts w:ascii="Arial Nova" w:hAnsi="Arial Nova"/>
                <w:b/>
                <w:bCs/>
              </w:rPr>
            </w:pPr>
            <w:r w:rsidRPr="002A5C60">
              <w:rPr>
                <w:rFonts w:ascii="Arial Nova" w:hAnsi="Arial Nova"/>
                <w:b/>
                <w:bCs/>
              </w:rPr>
              <w:t>Agreed Tasks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EF2DEBD" w14:textId="5D4A95A5" w:rsidR="00A675A0" w:rsidRPr="002A5C60" w:rsidRDefault="00194033" w:rsidP="00C361C0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How will the task be completed?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9E5D2A" w14:textId="00E377C8" w:rsidR="00A675A0" w:rsidRPr="002A5C60" w:rsidRDefault="00A675A0" w:rsidP="00C361C0">
            <w:pPr>
              <w:rPr>
                <w:rFonts w:ascii="Arial Nova" w:hAnsi="Arial Nova"/>
                <w:b/>
                <w:bCs/>
              </w:rPr>
            </w:pPr>
            <w:r w:rsidRPr="002A5C60">
              <w:rPr>
                <w:rFonts w:ascii="Arial Nova" w:hAnsi="Arial Nova"/>
                <w:b/>
                <w:bCs/>
              </w:rPr>
              <w:t>Who will complete this?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657B6B3" w14:textId="350B7543" w:rsidR="00A675A0" w:rsidRPr="002A5C60" w:rsidRDefault="00A675A0" w:rsidP="00C361C0">
            <w:pPr>
              <w:rPr>
                <w:rFonts w:ascii="Arial Nova" w:hAnsi="Arial Nova"/>
                <w:b/>
                <w:bCs/>
              </w:rPr>
            </w:pPr>
            <w:r w:rsidRPr="002A5C60">
              <w:rPr>
                <w:rFonts w:ascii="Arial Nova" w:hAnsi="Arial Nova"/>
                <w:b/>
                <w:bCs/>
              </w:rPr>
              <w:t>When will it be completed?</w:t>
            </w:r>
          </w:p>
        </w:tc>
      </w:tr>
      <w:tr w:rsidR="00A675A0" w:rsidRPr="002A5C60" w14:paraId="433F3001" w14:textId="77777777" w:rsidTr="00194033">
        <w:tc>
          <w:tcPr>
            <w:tcW w:w="392" w:type="dxa"/>
          </w:tcPr>
          <w:p w14:paraId="44A5DDF0" w14:textId="77777777" w:rsidR="00A675A0" w:rsidRPr="002A5C60" w:rsidRDefault="00A675A0" w:rsidP="00C361C0">
            <w:pPr>
              <w:rPr>
                <w:b/>
                <w:bCs/>
              </w:rPr>
            </w:pPr>
            <w:r w:rsidRPr="002A5C60">
              <w:rPr>
                <w:b/>
                <w:bCs/>
              </w:rPr>
              <w:t>1</w:t>
            </w:r>
          </w:p>
        </w:tc>
        <w:tc>
          <w:tcPr>
            <w:tcW w:w="5415" w:type="dxa"/>
          </w:tcPr>
          <w:p w14:paraId="2A401CE0" w14:textId="77777777" w:rsidR="00A675A0" w:rsidRDefault="00A675A0" w:rsidP="00C361C0">
            <w:pPr>
              <w:rPr>
                <w:b/>
                <w:bCs/>
              </w:rPr>
            </w:pPr>
          </w:p>
          <w:p w14:paraId="420CDF37" w14:textId="4A536A25" w:rsidR="00A675A0" w:rsidRDefault="00A675A0" w:rsidP="00C361C0">
            <w:pPr>
              <w:rPr>
                <w:b/>
                <w:bCs/>
              </w:rPr>
            </w:pPr>
          </w:p>
          <w:p w14:paraId="02DC1D85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165374E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9C8B1B0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30789D3" w14:textId="3D68D539" w:rsidR="00A675A0" w:rsidRPr="002A5C60" w:rsidRDefault="00A675A0" w:rsidP="00C361C0">
            <w:pPr>
              <w:rPr>
                <w:b/>
                <w:bCs/>
              </w:rPr>
            </w:pPr>
          </w:p>
        </w:tc>
      </w:tr>
      <w:tr w:rsidR="00A675A0" w:rsidRPr="002A5C60" w14:paraId="16320D01" w14:textId="77777777" w:rsidTr="00194033">
        <w:tc>
          <w:tcPr>
            <w:tcW w:w="392" w:type="dxa"/>
          </w:tcPr>
          <w:p w14:paraId="6A2173B9" w14:textId="77777777" w:rsidR="00A675A0" w:rsidRPr="002A5C60" w:rsidRDefault="00A675A0" w:rsidP="00C361C0">
            <w:pPr>
              <w:rPr>
                <w:b/>
                <w:bCs/>
              </w:rPr>
            </w:pPr>
            <w:r w:rsidRPr="002A5C60">
              <w:rPr>
                <w:b/>
                <w:bCs/>
              </w:rPr>
              <w:t>2</w:t>
            </w:r>
          </w:p>
        </w:tc>
        <w:tc>
          <w:tcPr>
            <w:tcW w:w="5415" w:type="dxa"/>
          </w:tcPr>
          <w:p w14:paraId="2061667D" w14:textId="77777777" w:rsidR="00A675A0" w:rsidRDefault="00A675A0" w:rsidP="00C361C0">
            <w:pPr>
              <w:rPr>
                <w:b/>
                <w:bCs/>
              </w:rPr>
            </w:pPr>
          </w:p>
          <w:p w14:paraId="0E5BC626" w14:textId="36C1F7FD" w:rsidR="00A675A0" w:rsidRDefault="00A675A0" w:rsidP="00C361C0">
            <w:pPr>
              <w:rPr>
                <w:b/>
                <w:bCs/>
              </w:rPr>
            </w:pPr>
          </w:p>
          <w:p w14:paraId="71CD5F7E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ED54DBF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6E066D9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81484A9" w14:textId="23559FCE" w:rsidR="00A675A0" w:rsidRPr="002A5C60" w:rsidRDefault="00A675A0" w:rsidP="00C361C0">
            <w:pPr>
              <w:rPr>
                <w:b/>
                <w:bCs/>
              </w:rPr>
            </w:pPr>
          </w:p>
        </w:tc>
      </w:tr>
      <w:tr w:rsidR="00A675A0" w:rsidRPr="002A5C60" w14:paraId="5CBF9C7B" w14:textId="77777777" w:rsidTr="00194033">
        <w:tc>
          <w:tcPr>
            <w:tcW w:w="392" w:type="dxa"/>
          </w:tcPr>
          <w:p w14:paraId="1929AF64" w14:textId="77777777" w:rsidR="00A675A0" w:rsidRPr="002A5C60" w:rsidRDefault="00A675A0" w:rsidP="00C361C0">
            <w:pPr>
              <w:rPr>
                <w:b/>
                <w:bCs/>
              </w:rPr>
            </w:pPr>
            <w:r w:rsidRPr="002A5C60">
              <w:rPr>
                <w:b/>
                <w:bCs/>
              </w:rPr>
              <w:t>3</w:t>
            </w:r>
          </w:p>
        </w:tc>
        <w:tc>
          <w:tcPr>
            <w:tcW w:w="5415" w:type="dxa"/>
          </w:tcPr>
          <w:p w14:paraId="6F3A4280" w14:textId="77777777" w:rsidR="00A675A0" w:rsidRDefault="00A675A0" w:rsidP="00C361C0">
            <w:pPr>
              <w:rPr>
                <w:b/>
                <w:bCs/>
              </w:rPr>
            </w:pPr>
          </w:p>
          <w:p w14:paraId="29162B07" w14:textId="77777777" w:rsidR="00A675A0" w:rsidRDefault="00A675A0" w:rsidP="00C361C0">
            <w:pPr>
              <w:rPr>
                <w:b/>
                <w:bCs/>
              </w:rPr>
            </w:pPr>
          </w:p>
          <w:p w14:paraId="311FF88E" w14:textId="63906D6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28F312F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E006319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A5EAA7F" w14:textId="09D6517A" w:rsidR="00A675A0" w:rsidRPr="002A5C60" w:rsidRDefault="00A675A0" w:rsidP="00C361C0">
            <w:pPr>
              <w:rPr>
                <w:b/>
                <w:bCs/>
              </w:rPr>
            </w:pPr>
          </w:p>
        </w:tc>
      </w:tr>
      <w:tr w:rsidR="00A675A0" w:rsidRPr="002A5C60" w14:paraId="3BD86112" w14:textId="77777777" w:rsidTr="00194033">
        <w:tc>
          <w:tcPr>
            <w:tcW w:w="392" w:type="dxa"/>
          </w:tcPr>
          <w:p w14:paraId="3DE30C6D" w14:textId="77777777" w:rsidR="00A675A0" w:rsidRPr="002A5C60" w:rsidRDefault="00A675A0" w:rsidP="00C361C0">
            <w:pPr>
              <w:rPr>
                <w:b/>
                <w:bCs/>
              </w:rPr>
            </w:pPr>
            <w:r w:rsidRPr="002A5C60">
              <w:rPr>
                <w:b/>
                <w:bCs/>
              </w:rPr>
              <w:t>4</w:t>
            </w:r>
          </w:p>
        </w:tc>
        <w:tc>
          <w:tcPr>
            <w:tcW w:w="5415" w:type="dxa"/>
          </w:tcPr>
          <w:p w14:paraId="4A608119" w14:textId="77777777" w:rsidR="00A675A0" w:rsidRDefault="00A675A0" w:rsidP="00C361C0">
            <w:pPr>
              <w:rPr>
                <w:b/>
                <w:bCs/>
              </w:rPr>
            </w:pPr>
          </w:p>
          <w:p w14:paraId="73456B34" w14:textId="77777777" w:rsidR="00A675A0" w:rsidRDefault="00A675A0" w:rsidP="00C361C0">
            <w:pPr>
              <w:rPr>
                <w:b/>
                <w:bCs/>
              </w:rPr>
            </w:pPr>
          </w:p>
          <w:p w14:paraId="1D2C38E2" w14:textId="2C3E0D49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48EFC16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0D20182" w14:textId="77777777" w:rsidR="00A675A0" w:rsidRPr="002A5C60" w:rsidRDefault="00A675A0" w:rsidP="00C361C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C69A47F" w14:textId="6FE6B59B" w:rsidR="00A675A0" w:rsidRPr="002A5C60" w:rsidRDefault="00A675A0" w:rsidP="00C361C0">
            <w:pPr>
              <w:rPr>
                <w:b/>
                <w:bCs/>
              </w:rPr>
            </w:pPr>
          </w:p>
        </w:tc>
      </w:tr>
    </w:tbl>
    <w:p w14:paraId="44E384BE" w14:textId="676855D9" w:rsidR="009D5FDD" w:rsidRDefault="009D5FDD" w:rsidP="00C361C0">
      <w:pPr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94"/>
        <w:gridCol w:w="948"/>
      </w:tblGrid>
      <w:tr w:rsidR="0073310D" w14:paraId="76492DF2" w14:textId="77777777" w:rsidTr="00896D78">
        <w:trPr>
          <w:trHeight w:val="580"/>
        </w:trPr>
        <w:tc>
          <w:tcPr>
            <w:tcW w:w="7694" w:type="dxa"/>
            <w:shd w:val="clear" w:color="auto" w:fill="D0CECE" w:themeFill="background2" w:themeFillShade="E6"/>
          </w:tcPr>
          <w:p w14:paraId="77113066" w14:textId="5BFE81D7" w:rsidR="0073310D" w:rsidRDefault="0073310D" w:rsidP="00896D78">
            <w:pPr>
              <w:rPr>
                <w:rFonts w:ascii="Arial" w:hAnsi="Arial" w:cs="Arial"/>
                <w:b/>
                <w:bCs/>
              </w:rPr>
            </w:pPr>
            <w:r w:rsidRPr="0073310D">
              <w:rPr>
                <w:rFonts w:ascii="Arial" w:hAnsi="Arial" w:cs="Arial"/>
                <w:b/>
                <w:bCs/>
              </w:rPr>
              <w:t>Other Actions</w:t>
            </w:r>
            <w:r w:rsidR="007C275E">
              <w:rPr>
                <w:rFonts w:ascii="Arial" w:hAnsi="Arial" w:cs="Arial"/>
                <w:b/>
                <w:bCs/>
              </w:rPr>
              <w:t xml:space="preserve"> Required:</w:t>
            </w:r>
          </w:p>
          <w:p w14:paraId="32B692CD" w14:textId="5CD87519" w:rsidR="0073310D" w:rsidRPr="0073310D" w:rsidRDefault="0073310D" w:rsidP="00896D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8" w:type="dxa"/>
            <w:shd w:val="clear" w:color="auto" w:fill="D0CECE" w:themeFill="background2" w:themeFillShade="E6"/>
          </w:tcPr>
          <w:p w14:paraId="212A7EA4" w14:textId="276DA828" w:rsidR="0073310D" w:rsidRPr="007C275E" w:rsidRDefault="007C275E" w:rsidP="00896D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75E">
              <w:rPr>
                <w:rFonts w:ascii="Arial" w:hAnsi="Arial" w:cs="Arial"/>
                <w:b/>
                <w:bCs/>
              </w:rPr>
              <w:t>Tick</w:t>
            </w:r>
          </w:p>
        </w:tc>
      </w:tr>
      <w:tr w:rsidR="0073310D" w14:paraId="4A37D5D5" w14:textId="77777777" w:rsidTr="00896D78">
        <w:tc>
          <w:tcPr>
            <w:tcW w:w="7694" w:type="dxa"/>
          </w:tcPr>
          <w:p w14:paraId="129332FE" w14:textId="02CF7071" w:rsidR="00E24ACC" w:rsidRDefault="007C275E" w:rsidP="00E24A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Arrange further assessment with family e.g. </w:t>
            </w:r>
            <w:hyperlink r:id="rId14" w:history="1">
              <w:r w:rsidRPr="009D5FDD">
                <w:rPr>
                  <w:rStyle w:val="Hyperlink"/>
                  <w:rFonts w:ascii="Arial" w:hAnsi="Arial" w:cs="Arial"/>
                  <w:bCs/>
                </w:rPr>
                <w:t>Early Help Assessment</w:t>
              </w:r>
            </w:hyperlink>
            <w:r w:rsidR="00E24ACC">
              <w:t xml:space="preserve"> (</w:t>
            </w:r>
            <w:r w:rsidR="00E24ACC" w:rsidRPr="00E24ACC">
              <w:rPr>
                <w:rFonts w:ascii="Arial" w:hAnsi="Arial" w:cs="Arial"/>
              </w:rPr>
              <w:t>in line</w:t>
            </w:r>
            <w:r w:rsidR="00E24ACC">
              <w:t xml:space="preserve"> </w:t>
            </w:r>
            <w:r w:rsidR="00E24ACC" w:rsidRPr="00E24ACC">
              <w:rPr>
                <w:rFonts w:ascii="Arial" w:hAnsi="Arial" w:cs="Arial"/>
              </w:rPr>
              <w:t>with the</w:t>
            </w:r>
            <w:r w:rsidR="00E24ACC">
              <w:t xml:space="preserve"> </w:t>
            </w:r>
            <w:hyperlink r:id="rId15" w:history="1">
              <w:r w:rsidR="00E24ACC" w:rsidRPr="00E24ACC">
                <w:rPr>
                  <w:rFonts w:ascii="Arial" w:hAnsi="Arial" w:cs="Arial"/>
                  <w:color w:val="4472C4" w:themeColor="accent1"/>
                  <w:u w:val="single"/>
                </w:rPr>
                <w:t>Right Help Right Time Threshold Guidance</w:t>
              </w:r>
            </w:hyperlink>
            <w:r w:rsidR="00E24ACC">
              <w:rPr>
                <w:rFonts w:ascii="Arial" w:hAnsi="Arial" w:cs="Arial"/>
                <w:color w:val="4472C4" w:themeColor="accent1"/>
              </w:rPr>
              <w:t>)</w:t>
            </w:r>
          </w:p>
          <w:p w14:paraId="70748AFB" w14:textId="0AC06945" w:rsidR="007C275E" w:rsidRDefault="007C275E" w:rsidP="00896D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</w:tcPr>
          <w:p w14:paraId="4204B8F1" w14:textId="50667847" w:rsidR="0073310D" w:rsidRPr="002D415C" w:rsidRDefault="002D415C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  <w:tr w:rsidR="007C275E" w14:paraId="1C4F8811" w14:textId="77777777" w:rsidTr="00896D78">
        <w:tc>
          <w:tcPr>
            <w:tcW w:w="7694" w:type="dxa"/>
          </w:tcPr>
          <w:p w14:paraId="1DB27A08" w14:textId="2E40351C" w:rsidR="007C275E" w:rsidRDefault="007C275E" w:rsidP="00896D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Complete Graded Care Profile (GCP) 2 with the family and/or consider the </w:t>
            </w:r>
            <w:hyperlink r:id="rId16" w:history="1">
              <w:r w:rsidRPr="00DA0501">
                <w:rPr>
                  <w:rStyle w:val="Hyperlink"/>
                  <w:rFonts w:ascii="Arial" w:hAnsi="Arial" w:cs="Arial"/>
                  <w:bCs/>
                </w:rPr>
                <w:t>Child Neglect Screening Too</w:t>
              </w:r>
              <w:r w:rsidR="00611E7E" w:rsidRPr="00DA0501">
                <w:rPr>
                  <w:rStyle w:val="Hyperlink"/>
                  <w:rFonts w:ascii="Arial" w:hAnsi="Arial" w:cs="Arial"/>
                  <w:bCs/>
                </w:rPr>
                <w:t>l</w:t>
              </w:r>
            </w:hyperlink>
          </w:p>
          <w:p w14:paraId="22D76988" w14:textId="3223AD0C" w:rsidR="007C275E" w:rsidRDefault="007C275E" w:rsidP="00896D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</w:tcPr>
          <w:p w14:paraId="3CF84A84" w14:textId="0621296B" w:rsidR="007C275E" w:rsidRPr="002D415C" w:rsidRDefault="002D415C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  <w:tr w:rsidR="0073310D" w14:paraId="1E5959FE" w14:textId="77777777" w:rsidTr="00896D78">
        <w:tc>
          <w:tcPr>
            <w:tcW w:w="7694" w:type="dxa"/>
          </w:tcPr>
          <w:p w14:paraId="045EB12B" w14:textId="4D57F7E3" w:rsidR="0073310D" w:rsidRDefault="007C275E" w:rsidP="00896D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Arrange further visit to monitor progress</w:t>
            </w:r>
            <w:r w:rsidR="00AC5DBD">
              <w:rPr>
                <w:rFonts w:ascii="Arial" w:hAnsi="Arial" w:cs="Arial"/>
                <w:bCs/>
              </w:rPr>
              <w:t xml:space="preserve"> against agreed tasks</w:t>
            </w:r>
          </w:p>
          <w:p w14:paraId="5B1335E0" w14:textId="65A4F52D" w:rsidR="007C275E" w:rsidRDefault="007C275E" w:rsidP="00896D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</w:tcPr>
          <w:p w14:paraId="0B06C8FD" w14:textId="413E9762" w:rsidR="0073310D" w:rsidRPr="002D415C" w:rsidRDefault="002D415C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  <w:tr w:rsidR="0073310D" w14:paraId="0BB4164C" w14:textId="77777777" w:rsidTr="00896D78">
        <w:trPr>
          <w:trHeight w:val="659"/>
        </w:trPr>
        <w:tc>
          <w:tcPr>
            <w:tcW w:w="7694" w:type="dxa"/>
          </w:tcPr>
          <w:p w14:paraId="64DE3512" w14:textId="25B41974" w:rsidR="0073310D" w:rsidRDefault="007C275E" w:rsidP="00896D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Refer to </w:t>
            </w:r>
            <w:hyperlink r:id="rId17" w:history="1">
              <w:r w:rsidRPr="00F00254">
                <w:rPr>
                  <w:rStyle w:val="Hyperlink"/>
                  <w:rFonts w:ascii="Arial" w:hAnsi="Arial" w:cs="Arial"/>
                  <w:bCs/>
                  <w:color w:val="4472C4" w:themeColor="accent1"/>
                </w:rPr>
                <w:t>Multi-Agency Safeguarding Hub (MASH</w:t>
              </w:r>
            </w:hyperlink>
            <w:r w:rsidRPr="00F00254">
              <w:rPr>
                <w:rFonts w:ascii="Arial" w:hAnsi="Arial" w:cs="Arial"/>
                <w:bCs/>
                <w:color w:val="4472C4" w:themeColor="accent1"/>
              </w:rPr>
              <w:t>)</w:t>
            </w:r>
            <w:r w:rsidR="00CF3306" w:rsidRPr="00F00254">
              <w:rPr>
                <w:rFonts w:ascii="Arial" w:hAnsi="Arial" w:cs="Arial"/>
                <w:bCs/>
                <w:color w:val="4472C4" w:themeColor="accent1"/>
              </w:rPr>
              <w:t xml:space="preserve"> </w:t>
            </w:r>
          </w:p>
        </w:tc>
        <w:tc>
          <w:tcPr>
            <w:tcW w:w="948" w:type="dxa"/>
          </w:tcPr>
          <w:p w14:paraId="3BA6DE8A" w14:textId="4F0183EC" w:rsidR="007C275E" w:rsidRPr="002D415C" w:rsidRDefault="002D415C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  <w:tr w:rsidR="00442E46" w14:paraId="2AC96BA6" w14:textId="77777777" w:rsidTr="00896D78">
        <w:trPr>
          <w:trHeight w:val="659"/>
        </w:trPr>
        <w:tc>
          <w:tcPr>
            <w:tcW w:w="7694" w:type="dxa"/>
          </w:tcPr>
          <w:p w14:paraId="33A914E0" w14:textId="206B5000" w:rsidR="00442E46" w:rsidRDefault="00AC5DBD" w:rsidP="00896D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Refer</w:t>
            </w:r>
            <w:r w:rsidR="00442E46">
              <w:rPr>
                <w:rFonts w:ascii="Arial" w:hAnsi="Arial" w:cs="Arial"/>
                <w:bCs/>
              </w:rPr>
              <w:t xml:space="preserve"> to</w:t>
            </w:r>
            <w:r w:rsidR="00442E46" w:rsidRPr="00F00254">
              <w:rPr>
                <w:rFonts w:ascii="Arial" w:hAnsi="Arial" w:cs="Arial"/>
                <w:bCs/>
              </w:rPr>
              <w:t xml:space="preserve"> </w:t>
            </w:r>
            <w:hyperlink r:id="rId18" w:history="1">
              <w:r w:rsidR="00F00254" w:rsidRPr="00F00254">
                <w:rPr>
                  <w:rFonts w:ascii="Arial" w:hAnsi="Arial" w:cs="Arial"/>
                  <w:color w:val="4472C4" w:themeColor="accent1"/>
                  <w:u w:val="single"/>
                </w:rPr>
                <w:t>Environmental health – Herefordshire Council</w:t>
              </w:r>
            </w:hyperlink>
          </w:p>
        </w:tc>
        <w:tc>
          <w:tcPr>
            <w:tcW w:w="948" w:type="dxa"/>
          </w:tcPr>
          <w:p w14:paraId="78929775" w14:textId="5B02C2CA" w:rsidR="00442E46" w:rsidRPr="002D415C" w:rsidRDefault="00442E46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  <w:tr w:rsidR="00AC5DBD" w14:paraId="5170E3EF" w14:textId="77777777" w:rsidTr="00896D78">
        <w:trPr>
          <w:trHeight w:val="659"/>
        </w:trPr>
        <w:tc>
          <w:tcPr>
            <w:tcW w:w="7694" w:type="dxa"/>
          </w:tcPr>
          <w:p w14:paraId="5E8FEA28" w14:textId="25E9962C" w:rsidR="00AC5DBD" w:rsidRPr="00F00254" w:rsidRDefault="00AC5DBD" w:rsidP="00896D78">
            <w:pPr>
              <w:rPr>
                <w:rFonts w:ascii="Arial" w:hAnsi="Arial" w:cs="Arial"/>
                <w:bCs/>
                <w:color w:val="4472C4" w:themeColor="accent1"/>
              </w:rPr>
            </w:pPr>
            <w:r w:rsidRPr="00F00254">
              <w:rPr>
                <w:rFonts w:ascii="Arial" w:hAnsi="Arial" w:cs="Arial"/>
                <w:bCs/>
              </w:rPr>
              <w:lastRenderedPageBreak/>
              <w:t xml:space="preserve">Refer to </w:t>
            </w:r>
            <w:hyperlink r:id="rId19" w:history="1">
              <w:r w:rsidR="00F00254" w:rsidRPr="00F00254">
                <w:rPr>
                  <w:rFonts w:ascii="Arial" w:hAnsi="Arial" w:cs="Arial"/>
                  <w:color w:val="4472C4" w:themeColor="accent1"/>
                  <w:u w:val="single"/>
                </w:rPr>
                <w:t xml:space="preserve">Hereford &amp; Worcester Fire and Rescue Service </w:t>
              </w:r>
            </w:hyperlink>
          </w:p>
        </w:tc>
        <w:tc>
          <w:tcPr>
            <w:tcW w:w="948" w:type="dxa"/>
          </w:tcPr>
          <w:p w14:paraId="5216D832" w14:textId="29B34DCD" w:rsidR="00AC5DBD" w:rsidRPr="002D415C" w:rsidRDefault="00AC5DBD" w:rsidP="00896D78">
            <w:pPr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2D415C">
              <w:rPr>
                <w:rFonts w:ascii="Arial" w:hAnsi="Arial" w:cs="Arial"/>
                <w:bCs/>
                <w:sz w:val="56"/>
                <w:szCs w:val="56"/>
              </w:rPr>
              <w:sym w:font="Wingdings" w:char="F0FA"/>
            </w:r>
          </w:p>
        </w:tc>
      </w:tr>
    </w:tbl>
    <w:p w14:paraId="319311B1" w14:textId="0D32EF14" w:rsidR="000718B8" w:rsidRDefault="00896D78" w:rsidP="00C361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textWrapping" w:clear="all"/>
      </w:r>
    </w:p>
    <w:p w14:paraId="6E0A5EBD" w14:textId="77777777" w:rsidR="000718B8" w:rsidRDefault="000718B8" w:rsidP="00C361C0">
      <w:pPr>
        <w:rPr>
          <w:rFonts w:ascii="Arial" w:hAnsi="Arial" w:cs="Arial"/>
          <w:bCs/>
        </w:rPr>
      </w:pPr>
    </w:p>
    <w:p w14:paraId="6ACCE7AD" w14:textId="77777777" w:rsidR="00896D78" w:rsidRDefault="00896D78" w:rsidP="00C361C0">
      <w:pPr>
        <w:rPr>
          <w:rFonts w:ascii="Arial" w:hAnsi="Arial" w:cs="Arial"/>
          <w:bCs/>
        </w:rPr>
      </w:pPr>
    </w:p>
    <w:p w14:paraId="39EFBAEB" w14:textId="77777777" w:rsidR="00896D78" w:rsidRDefault="00896D78" w:rsidP="00C361C0">
      <w:pPr>
        <w:rPr>
          <w:rFonts w:ascii="Arial" w:hAnsi="Arial" w:cs="Arial"/>
          <w:bCs/>
        </w:rPr>
      </w:pPr>
    </w:p>
    <w:p w14:paraId="5CECC82D" w14:textId="77777777" w:rsidR="00896D78" w:rsidRDefault="00896D78" w:rsidP="00C361C0">
      <w:pPr>
        <w:rPr>
          <w:rFonts w:ascii="Arial" w:hAnsi="Arial" w:cs="Arial"/>
          <w:bCs/>
        </w:rPr>
      </w:pPr>
    </w:p>
    <w:p w14:paraId="5A6F7F49" w14:textId="77777777" w:rsidR="00896D78" w:rsidRDefault="00896D78" w:rsidP="00C361C0">
      <w:pPr>
        <w:rPr>
          <w:rFonts w:ascii="Arial" w:hAnsi="Arial" w:cs="Arial"/>
          <w:bCs/>
        </w:rPr>
      </w:pPr>
    </w:p>
    <w:p w14:paraId="0F5EDBB6" w14:textId="77777777" w:rsidR="00896D78" w:rsidRDefault="00896D78" w:rsidP="00C361C0">
      <w:pPr>
        <w:rPr>
          <w:rFonts w:ascii="Arial" w:hAnsi="Arial" w:cs="Arial"/>
          <w:bCs/>
        </w:rPr>
      </w:pPr>
    </w:p>
    <w:p w14:paraId="659A19F6" w14:textId="77777777" w:rsidR="00896D78" w:rsidRDefault="00896D78" w:rsidP="00C361C0">
      <w:pPr>
        <w:rPr>
          <w:rFonts w:ascii="Arial" w:hAnsi="Arial" w:cs="Arial"/>
          <w:bCs/>
        </w:rPr>
      </w:pPr>
    </w:p>
    <w:p w14:paraId="11759FC3" w14:textId="77777777" w:rsidR="00896D78" w:rsidRDefault="00896D78" w:rsidP="00C361C0">
      <w:pPr>
        <w:rPr>
          <w:rFonts w:ascii="Arial" w:hAnsi="Arial" w:cs="Arial"/>
          <w:bCs/>
        </w:rPr>
      </w:pPr>
    </w:p>
    <w:p w14:paraId="5FAB2180" w14:textId="77777777" w:rsidR="00896D78" w:rsidRDefault="00896D78" w:rsidP="00C361C0">
      <w:pPr>
        <w:rPr>
          <w:rFonts w:ascii="Arial" w:hAnsi="Arial" w:cs="Arial"/>
          <w:bCs/>
        </w:rPr>
      </w:pPr>
    </w:p>
    <w:p w14:paraId="4D94EA86" w14:textId="77777777" w:rsidR="00896D78" w:rsidRDefault="00896D78" w:rsidP="00C361C0">
      <w:pPr>
        <w:rPr>
          <w:rFonts w:ascii="Arial" w:hAnsi="Arial" w:cs="Arial"/>
          <w:bCs/>
        </w:rPr>
      </w:pPr>
    </w:p>
    <w:p w14:paraId="49D11339" w14:textId="77777777" w:rsidR="00896D78" w:rsidRDefault="00896D78" w:rsidP="00C361C0">
      <w:pPr>
        <w:rPr>
          <w:rFonts w:ascii="Arial" w:hAnsi="Arial" w:cs="Arial"/>
          <w:bCs/>
        </w:rPr>
      </w:pPr>
    </w:p>
    <w:p w14:paraId="1A0E0122" w14:textId="77777777" w:rsidR="00896D78" w:rsidRDefault="00896D78" w:rsidP="00C361C0">
      <w:pPr>
        <w:rPr>
          <w:rFonts w:ascii="Arial" w:hAnsi="Arial" w:cs="Arial"/>
          <w:bCs/>
        </w:rPr>
      </w:pPr>
    </w:p>
    <w:p w14:paraId="1F19A358" w14:textId="77777777" w:rsidR="00896D78" w:rsidRDefault="00896D78" w:rsidP="00C361C0">
      <w:pPr>
        <w:rPr>
          <w:rFonts w:ascii="Arial" w:hAnsi="Arial" w:cs="Arial"/>
          <w:bCs/>
        </w:rPr>
      </w:pPr>
    </w:p>
    <w:p w14:paraId="459A6071" w14:textId="77777777" w:rsidR="00896D78" w:rsidRDefault="00896D78" w:rsidP="00C361C0">
      <w:pPr>
        <w:rPr>
          <w:rFonts w:ascii="Arial" w:hAnsi="Arial" w:cs="Arial"/>
          <w:bCs/>
        </w:rPr>
      </w:pPr>
    </w:p>
    <w:p w14:paraId="1F6A08A4" w14:textId="77777777" w:rsidR="00896D78" w:rsidRDefault="00896D78" w:rsidP="00C361C0">
      <w:pPr>
        <w:rPr>
          <w:rFonts w:ascii="Arial" w:hAnsi="Arial" w:cs="Arial"/>
          <w:bCs/>
        </w:rPr>
      </w:pPr>
    </w:p>
    <w:p w14:paraId="6CBEA190" w14:textId="77777777" w:rsidR="00896D78" w:rsidRDefault="00896D78" w:rsidP="00C361C0">
      <w:pPr>
        <w:rPr>
          <w:rFonts w:ascii="Arial" w:hAnsi="Arial" w:cs="Arial"/>
          <w:bCs/>
        </w:rPr>
      </w:pPr>
    </w:p>
    <w:p w14:paraId="53B96327" w14:textId="77777777" w:rsidR="00896D78" w:rsidRDefault="00896D78" w:rsidP="00C361C0">
      <w:pPr>
        <w:rPr>
          <w:rFonts w:ascii="Arial" w:hAnsi="Arial" w:cs="Arial"/>
          <w:bCs/>
        </w:rPr>
      </w:pPr>
    </w:p>
    <w:p w14:paraId="2DC73076" w14:textId="77777777" w:rsidR="00896D78" w:rsidRDefault="00896D78" w:rsidP="00C361C0">
      <w:pPr>
        <w:rPr>
          <w:rFonts w:ascii="Arial" w:hAnsi="Arial" w:cs="Arial"/>
          <w:bCs/>
        </w:rPr>
      </w:pPr>
    </w:p>
    <w:p w14:paraId="4C557429" w14:textId="77777777" w:rsidR="00896D78" w:rsidRDefault="00896D78" w:rsidP="00C361C0">
      <w:pPr>
        <w:rPr>
          <w:rFonts w:ascii="Arial" w:hAnsi="Arial" w:cs="Arial"/>
          <w:bCs/>
        </w:rPr>
      </w:pPr>
    </w:p>
    <w:p w14:paraId="5B4BA5FA" w14:textId="77777777" w:rsidR="00AC05F2" w:rsidRPr="009845DC" w:rsidRDefault="00AC05F2" w:rsidP="00C361C0">
      <w:pPr>
        <w:rPr>
          <w:rFonts w:ascii="Arial" w:hAnsi="Arial" w:cs="Arial"/>
          <w:bCs/>
        </w:rPr>
      </w:pPr>
    </w:p>
    <w:sectPr w:rsidR="00AC05F2" w:rsidRPr="009845DC" w:rsidSect="009F50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BE40" w14:textId="77777777" w:rsidR="00FF2A6F" w:rsidRDefault="00FF2A6F" w:rsidP="00540A05">
      <w:pPr>
        <w:spacing w:after="0" w:line="240" w:lineRule="auto"/>
      </w:pPr>
      <w:r>
        <w:separator/>
      </w:r>
    </w:p>
  </w:endnote>
  <w:endnote w:type="continuationSeparator" w:id="0">
    <w:p w14:paraId="4F3CA666" w14:textId="77777777" w:rsidR="00FF2A6F" w:rsidRDefault="00FF2A6F" w:rsidP="0054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BE32" w14:textId="448C836F" w:rsidR="00540A05" w:rsidRDefault="00540A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D9B249F" wp14:editId="0FB3B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287385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06AAB" w14:textId="6348DEF6" w:rsidR="00540A05" w:rsidRPr="00540A05" w:rsidRDefault="00540A05" w:rsidP="00540A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B24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" filled="f" stroked="f">
              <v:textbox style="mso-fit-shape-to-text:t" inset="0,0,0,15pt">
                <w:txbxContent>
                  <w:p w14:paraId="15406AAB" w14:textId="6348DEF6" w:rsidR="00540A05" w:rsidRPr="00540A05" w:rsidRDefault="00540A05" w:rsidP="00540A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2897" w14:textId="0E075C41" w:rsidR="00540A05" w:rsidRDefault="00540A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4776AA" wp14:editId="57BA27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413094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7459D" w14:textId="1C6671E0" w:rsidR="00540A05" w:rsidRPr="00540A05" w:rsidRDefault="00540A05" w:rsidP="00540A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77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A95WzKbAIAAK8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2DE7459D" w14:textId="1C6671E0" w:rsidR="00540A05" w:rsidRPr="00540A05" w:rsidRDefault="00540A05" w:rsidP="00540A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2EE">
      <w:t>Home Conditions Assessment</w:t>
    </w:r>
    <w:r w:rsidR="009132EE">
      <w:tab/>
    </w:r>
    <w:r w:rsidR="009132EE">
      <w:tab/>
    </w:r>
    <w:r w:rsidR="009132EE">
      <w:tab/>
    </w:r>
    <w:r w:rsidR="009132EE">
      <w:tab/>
    </w:r>
    <w:r w:rsidR="009132EE">
      <w:tab/>
      <w:t>Anne-Marie Kemp (Version 2</w:t>
    </w:r>
    <w:r w:rsidR="0055216E">
      <w:t>, September 2024</w:t>
    </w:r>
    <w:r w:rsidR="009132E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F49B" w14:textId="2F58FD95" w:rsidR="00540A05" w:rsidRDefault="00540A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4051BFE" wp14:editId="737DD3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122821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96C07" w14:textId="4BD234E4" w:rsidR="00540A05" w:rsidRPr="00540A05" w:rsidRDefault="00540A05" w:rsidP="00540A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A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51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D9Rh5vbAIAAK8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4F996C07" w14:textId="4BD234E4" w:rsidR="00540A05" w:rsidRPr="00540A05" w:rsidRDefault="00540A05" w:rsidP="00540A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A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CB4A" w14:textId="77777777" w:rsidR="00FF2A6F" w:rsidRDefault="00FF2A6F" w:rsidP="00540A05">
      <w:pPr>
        <w:spacing w:after="0" w:line="240" w:lineRule="auto"/>
      </w:pPr>
      <w:r>
        <w:separator/>
      </w:r>
    </w:p>
  </w:footnote>
  <w:footnote w:type="continuationSeparator" w:id="0">
    <w:p w14:paraId="49CBFDA3" w14:textId="77777777" w:rsidR="00FF2A6F" w:rsidRDefault="00FF2A6F" w:rsidP="0054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D6CB" w14:textId="77777777" w:rsidR="00F6525E" w:rsidRDefault="00F65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F64F" w14:textId="4BA900E1" w:rsidR="00F6525E" w:rsidRDefault="00F65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1F84" w14:textId="77777777" w:rsidR="00F6525E" w:rsidRDefault="00F65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3E9"/>
    <w:multiLevelType w:val="hybridMultilevel"/>
    <w:tmpl w:val="1EE0DAE2"/>
    <w:lvl w:ilvl="0" w:tplc="C738437A">
      <w:start w:val="1"/>
      <w:numFmt w:val="bullet"/>
      <w:lvlText w:val=""/>
      <w:lvlJc w:val="center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E5EC5"/>
    <w:multiLevelType w:val="hybridMultilevel"/>
    <w:tmpl w:val="F0A6CE44"/>
    <w:lvl w:ilvl="0" w:tplc="C18CAD90">
      <w:start w:val="1"/>
      <w:numFmt w:val="bullet"/>
      <w:lvlText w:val="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04F4"/>
    <w:multiLevelType w:val="hybridMultilevel"/>
    <w:tmpl w:val="5AEEF5B2"/>
    <w:lvl w:ilvl="0" w:tplc="3F1C702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B2715D"/>
    <w:multiLevelType w:val="hybridMultilevel"/>
    <w:tmpl w:val="A3F43034"/>
    <w:lvl w:ilvl="0" w:tplc="3F1C702E">
      <w:start w:val="1"/>
      <w:numFmt w:val="bullet"/>
      <w:lvlText w:val="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C"/>
    <w:rsid w:val="00000567"/>
    <w:rsid w:val="00036432"/>
    <w:rsid w:val="0003682C"/>
    <w:rsid w:val="000565C3"/>
    <w:rsid w:val="00062653"/>
    <w:rsid w:val="00066650"/>
    <w:rsid w:val="000718B8"/>
    <w:rsid w:val="00081217"/>
    <w:rsid w:val="000A053D"/>
    <w:rsid w:val="000A2B75"/>
    <w:rsid w:val="000A4B9D"/>
    <w:rsid w:val="000C0FC5"/>
    <w:rsid w:val="000D39E9"/>
    <w:rsid w:val="000D4B28"/>
    <w:rsid w:val="000D6C9A"/>
    <w:rsid w:val="000E3459"/>
    <w:rsid w:val="000E7D39"/>
    <w:rsid w:val="000F53EF"/>
    <w:rsid w:val="00101BA0"/>
    <w:rsid w:val="0011031A"/>
    <w:rsid w:val="00146A4F"/>
    <w:rsid w:val="00163EE1"/>
    <w:rsid w:val="00164C1A"/>
    <w:rsid w:val="00176657"/>
    <w:rsid w:val="00177C87"/>
    <w:rsid w:val="00194033"/>
    <w:rsid w:val="001D532E"/>
    <w:rsid w:val="00201A5E"/>
    <w:rsid w:val="0024367E"/>
    <w:rsid w:val="002657B4"/>
    <w:rsid w:val="00281FD8"/>
    <w:rsid w:val="00283C94"/>
    <w:rsid w:val="00287D01"/>
    <w:rsid w:val="002A5C60"/>
    <w:rsid w:val="002B35DE"/>
    <w:rsid w:val="002B69EB"/>
    <w:rsid w:val="002C6064"/>
    <w:rsid w:val="002D415C"/>
    <w:rsid w:val="002E44ED"/>
    <w:rsid w:val="002F71C8"/>
    <w:rsid w:val="002F7C6C"/>
    <w:rsid w:val="00345973"/>
    <w:rsid w:val="00371CAF"/>
    <w:rsid w:val="00377F43"/>
    <w:rsid w:val="00380E95"/>
    <w:rsid w:val="00386F7C"/>
    <w:rsid w:val="0039212C"/>
    <w:rsid w:val="0039560F"/>
    <w:rsid w:val="00395CAF"/>
    <w:rsid w:val="003D25D3"/>
    <w:rsid w:val="003D2A28"/>
    <w:rsid w:val="003D390B"/>
    <w:rsid w:val="003D695C"/>
    <w:rsid w:val="003E1D0E"/>
    <w:rsid w:val="003F29CE"/>
    <w:rsid w:val="003F77F0"/>
    <w:rsid w:val="00403F21"/>
    <w:rsid w:val="004065BB"/>
    <w:rsid w:val="00435EF5"/>
    <w:rsid w:val="00440B01"/>
    <w:rsid w:val="00442E46"/>
    <w:rsid w:val="00443931"/>
    <w:rsid w:val="00457700"/>
    <w:rsid w:val="004624E5"/>
    <w:rsid w:val="00481A08"/>
    <w:rsid w:val="004824D7"/>
    <w:rsid w:val="004C0513"/>
    <w:rsid w:val="004C39BE"/>
    <w:rsid w:val="004D6D1C"/>
    <w:rsid w:val="004E6698"/>
    <w:rsid w:val="004F3391"/>
    <w:rsid w:val="00512707"/>
    <w:rsid w:val="00524624"/>
    <w:rsid w:val="005254DB"/>
    <w:rsid w:val="00540A05"/>
    <w:rsid w:val="0055216E"/>
    <w:rsid w:val="00564C44"/>
    <w:rsid w:val="00567AA4"/>
    <w:rsid w:val="00570753"/>
    <w:rsid w:val="0059141C"/>
    <w:rsid w:val="005B1104"/>
    <w:rsid w:val="005D37CF"/>
    <w:rsid w:val="005D4B68"/>
    <w:rsid w:val="005D5B3B"/>
    <w:rsid w:val="005D6EE2"/>
    <w:rsid w:val="005E1F3B"/>
    <w:rsid w:val="005F02C6"/>
    <w:rsid w:val="00600309"/>
    <w:rsid w:val="00611E7E"/>
    <w:rsid w:val="00621E1E"/>
    <w:rsid w:val="00627751"/>
    <w:rsid w:val="00636664"/>
    <w:rsid w:val="00636A86"/>
    <w:rsid w:val="006404EC"/>
    <w:rsid w:val="00654078"/>
    <w:rsid w:val="006563F7"/>
    <w:rsid w:val="00656706"/>
    <w:rsid w:val="0067581D"/>
    <w:rsid w:val="00675F83"/>
    <w:rsid w:val="0069579B"/>
    <w:rsid w:val="006B41D8"/>
    <w:rsid w:val="006B433A"/>
    <w:rsid w:val="006C3D89"/>
    <w:rsid w:val="006C4965"/>
    <w:rsid w:val="006C57F2"/>
    <w:rsid w:val="006D5E9A"/>
    <w:rsid w:val="006E35EB"/>
    <w:rsid w:val="006F4B4D"/>
    <w:rsid w:val="00710C2B"/>
    <w:rsid w:val="00716BBE"/>
    <w:rsid w:val="00725280"/>
    <w:rsid w:val="00726EEE"/>
    <w:rsid w:val="007309E1"/>
    <w:rsid w:val="0073310D"/>
    <w:rsid w:val="007516B7"/>
    <w:rsid w:val="00764DA6"/>
    <w:rsid w:val="007833EE"/>
    <w:rsid w:val="00792317"/>
    <w:rsid w:val="007B2280"/>
    <w:rsid w:val="007C275E"/>
    <w:rsid w:val="007D105E"/>
    <w:rsid w:val="007E2905"/>
    <w:rsid w:val="008146CB"/>
    <w:rsid w:val="00817F71"/>
    <w:rsid w:val="00840CA2"/>
    <w:rsid w:val="00866637"/>
    <w:rsid w:val="00870633"/>
    <w:rsid w:val="008745BF"/>
    <w:rsid w:val="008847B5"/>
    <w:rsid w:val="00887BB4"/>
    <w:rsid w:val="00896D78"/>
    <w:rsid w:val="008B0869"/>
    <w:rsid w:val="008B7A66"/>
    <w:rsid w:val="008D01EB"/>
    <w:rsid w:val="008E0ADA"/>
    <w:rsid w:val="008E7DF0"/>
    <w:rsid w:val="008F0ABB"/>
    <w:rsid w:val="009132EE"/>
    <w:rsid w:val="00931D46"/>
    <w:rsid w:val="00932AA1"/>
    <w:rsid w:val="009478CA"/>
    <w:rsid w:val="00950F1D"/>
    <w:rsid w:val="00956432"/>
    <w:rsid w:val="00957BB5"/>
    <w:rsid w:val="00976099"/>
    <w:rsid w:val="009845DC"/>
    <w:rsid w:val="00993D33"/>
    <w:rsid w:val="009A0381"/>
    <w:rsid w:val="009D5FDD"/>
    <w:rsid w:val="009F507A"/>
    <w:rsid w:val="009F7256"/>
    <w:rsid w:val="00A02AAB"/>
    <w:rsid w:val="00A04B39"/>
    <w:rsid w:val="00A32222"/>
    <w:rsid w:val="00A458D7"/>
    <w:rsid w:val="00A675A0"/>
    <w:rsid w:val="00A73574"/>
    <w:rsid w:val="00A811FB"/>
    <w:rsid w:val="00A84DCB"/>
    <w:rsid w:val="00A92023"/>
    <w:rsid w:val="00A92CB9"/>
    <w:rsid w:val="00A97422"/>
    <w:rsid w:val="00AC05F2"/>
    <w:rsid w:val="00AC51BB"/>
    <w:rsid w:val="00AC5DBD"/>
    <w:rsid w:val="00AE3290"/>
    <w:rsid w:val="00AE3B5A"/>
    <w:rsid w:val="00AF1689"/>
    <w:rsid w:val="00B31E87"/>
    <w:rsid w:val="00B336BE"/>
    <w:rsid w:val="00B3737B"/>
    <w:rsid w:val="00B4063B"/>
    <w:rsid w:val="00B42ECD"/>
    <w:rsid w:val="00B64292"/>
    <w:rsid w:val="00B703F0"/>
    <w:rsid w:val="00B7164C"/>
    <w:rsid w:val="00B807E2"/>
    <w:rsid w:val="00B93FC5"/>
    <w:rsid w:val="00BB0CF9"/>
    <w:rsid w:val="00BC328C"/>
    <w:rsid w:val="00BD37E5"/>
    <w:rsid w:val="00BE1E13"/>
    <w:rsid w:val="00C1236C"/>
    <w:rsid w:val="00C2265B"/>
    <w:rsid w:val="00C27ED7"/>
    <w:rsid w:val="00C361C0"/>
    <w:rsid w:val="00C47485"/>
    <w:rsid w:val="00C70043"/>
    <w:rsid w:val="00CF3306"/>
    <w:rsid w:val="00CF538D"/>
    <w:rsid w:val="00D02115"/>
    <w:rsid w:val="00D04806"/>
    <w:rsid w:val="00D1219C"/>
    <w:rsid w:val="00D15284"/>
    <w:rsid w:val="00D152E2"/>
    <w:rsid w:val="00D300BB"/>
    <w:rsid w:val="00D5006A"/>
    <w:rsid w:val="00D70A3E"/>
    <w:rsid w:val="00D804B4"/>
    <w:rsid w:val="00DA0501"/>
    <w:rsid w:val="00DA51F2"/>
    <w:rsid w:val="00DD70A0"/>
    <w:rsid w:val="00DE5BBE"/>
    <w:rsid w:val="00DF2B91"/>
    <w:rsid w:val="00E079FA"/>
    <w:rsid w:val="00E1528A"/>
    <w:rsid w:val="00E24ACC"/>
    <w:rsid w:val="00E35277"/>
    <w:rsid w:val="00E374C5"/>
    <w:rsid w:val="00E4415B"/>
    <w:rsid w:val="00E469EE"/>
    <w:rsid w:val="00E573AA"/>
    <w:rsid w:val="00E71F53"/>
    <w:rsid w:val="00E85096"/>
    <w:rsid w:val="00E95F5F"/>
    <w:rsid w:val="00EC79B0"/>
    <w:rsid w:val="00ED3CF7"/>
    <w:rsid w:val="00F00254"/>
    <w:rsid w:val="00F04ADE"/>
    <w:rsid w:val="00F12042"/>
    <w:rsid w:val="00F1435F"/>
    <w:rsid w:val="00F35A59"/>
    <w:rsid w:val="00F35E3F"/>
    <w:rsid w:val="00F6525E"/>
    <w:rsid w:val="00F91B08"/>
    <w:rsid w:val="00FB217A"/>
    <w:rsid w:val="00FB764A"/>
    <w:rsid w:val="00FE17D3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B0F81"/>
  <w15:chartTrackingRefBased/>
  <w15:docId w15:val="{C1C1F69D-DDF0-4784-BCA1-4CD76180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1C0"/>
    <w:pPr>
      <w:spacing w:after="0" w:line="240" w:lineRule="auto"/>
    </w:pPr>
  </w:style>
  <w:style w:type="table" w:styleId="TableGrid">
    <w:name w:val="Table Grid"/>
    <w:basedOn w:val="TableNormal"/>
    <w:uiPriority w:val="39"/>
    <w:rsid w:val="00F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5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53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3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50F1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4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05"/>
  </w:style>
  <w:style w:type="paragraph" w:customStyle="1" w:styleId="Default">
    <w:name w:val="Default"/>
    <w:rsid w:val="005D37CF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2B"/>
  </w:style>
  <w:style w:type="paragraph" w:styleId="ListParagraph">
    <w:name w:val="List Paragraph"/>
    <w:basedOn w:val="Normal"/>
    <w:uiPriority w:val="34"/>
    <w:qFormat/>
    <w:rsid w:val="0044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efordshiresafeguardingboards.org.uk/wp-content/uploads/2022/08/clutter-rating-final-1.pdf" TargetMode="External"/><Relationship Id="rId18" Type="http://schemas.openxmlformats.org/officeDocument/2006/relationships/hyperlink" Target="https://www.herefordshire.gov.uk/homepage/32/environmental-healt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refordshiresafeguardingboards.org.uk/professional-resources/childrens-policies-guidance/child-neglect-practitioner-resources" TargetMode="External"/><Relationship Id="rId17" Type="http://schemas.openxmlformats.org/officeDocument/2006/relationships/hyperlink" Target="https://www.herefordshiresafeguardingboards.org.uk/professional-resources/childrens-policies-guidance/11-multi-agency-referral-reporting-concerns-mar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refordshiresafeguardingboards.org.uk/professional-resources/childrens-policies-guidance/child-neglect-practitioner-resourc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herefordshiresafeguardingboards.org.uk%2Fwp-content%2Fuploads%2F2024%2F06%2FRight-Help-Right-Time-Levels-of-Need_2_2024.docx&amp;wdOrigin=BROWSELIN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wfire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refordshire.gov.uk/downloads/download/607/early-help-assessment---resources-for-practitioners-and-professional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FB88A8C469A49A3A02013F5E02F8C" ma:contentTypeVersion="13" ma:contentTypeDescription="Create a new document." ma:contentTypeScope="" ma:versionID="304c0490e5326ad4d40b07b5187fc46e">
  <xsd:schema xmlns:xsd="http://www.w3.org/2001/XMLSchema" xmlns:xs="http://www.w3.org/2001/XMLSchema" xmlns:p="http://schemas.microsoft.com/office/2006/metadata/properties" xmlns:ns3="0e3b775b-ef10-4243-ade7-ad861c9212c6" xmlns:ns4="a3f4a8cc-9bad-4c14-8fcb-632bd34a71d8" targetNamespace="http://schemas.microsoft.com/office/2006/metadata/properties" ma:root="true" ma:fieldsID="9b3fa039e266a5641bf292bec5c1a8a4" ns3:_="" ns4:_="">
    <xsd:import namespace="0e3b775b-ef10-4243-ade7-ad861c9212c6"/>
    <xsd:import namespace="a3f4a8cc-9bad-4c14-8fcb-632bd34a7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b775b-ef10-4243-ade7-ad861c92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4a8cc-9bad-4c14-8fcb-632bd34a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0E22-E22D-4D2D-A0F0-D3FA8DD1F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7667D-4E32-4C1C-BC87-F98A3E27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b775b-ef10-4243-ade7-ad861c9212c6"/>
    <ds:schemaRef ds:uri="a3f4a8cc-9bad-4c14-8fcb-632bd34a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5A9BE-5306-419D-B541-D4E664D14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2C553F-F7ED-4A19-8CC5-14B6F1C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Fraser</dc:creator>
  <cp:keywords/>
  <dc:description/>
  <cp:lastModifiedBy>Rogers, Hayley</cp:lastModifiedBy>
  <cp:revision>2</cp:revision>
  <dcterms:created xsi:type="dcterms:W3CDTF">2024-10-03T12:15:00Z</dcterms:created>
  <dcterms:modified xsi:type="dcterms:W3CDTF">2024-10-03T12:15:00Z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0x010100B05FB88A8C469A49A3A02013F5E02F8C</vt:lpwstr>
  </property>
  <property fmtid="{D5CDD505-2E9C-101B-9397-08002B2CF9AE}" pid="3" name="GrammarlyDocumentId">
    <vt:lpwstr>c935720d31622242a39d84db9c954ebe0fa241ec9bb571a7a3d9d4bf9832708b</vt:lpwstr>
  </property>
  <property fmtid="{D5CDD505-2E9C-101B-9397-08002B2CF9AE}" pid="4" name="ClassificationContentMarkingFooterShapeIds">
    <vt:lpwstr>ca72b15,31658c26,26399af0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a17471b1-27ab-4640-9264-e69a67407ca3_Enabled">
    <vt:lpwstr>true</vt:lpwstr>
  </property>
  <property fmtid="{D5CDD505-2E9C-101B-9397-08002B2CF9AE}" pid="8" name="MSIP_Label_a17471b1-27ab-4640-9264-e69a67407ca3_SetDate">
    <vt:lpwstr>2024-05-02T08:22:46Z</vt:lpwstr>
  </property>
  <property fmtid="{D5CDD505-2E9C-101B-9397-08002B2CF9AE}" pid="9" name="MSIP_Label_a17471b1-27ab-4640-9264-e69a67407ca3_Method">
    <vt:lpwstr>Standard</vt:lpwstr>
  </property>
  <property fmtid="{D5CDD505-2E9C-101B-9397-08002B2CF9AE}" pid="10" name="MSIP_Label_a17471b1-27ab-4640-9264-e69a67407ca3_Name">
    <vt:lpwstr>BCC - OFFICIAL</vt:lpwstr>
  </property>
  <property fmtid="{D5CDD505-2E9C-101B-9397-08002B2CF9AE}" pid="11" name="MSIP_Label_a17471b1-27ab-4640-9264-e69a67407ca3_SiteId">
    <vt:lpwstr>699ace67-d2e4-4bcd-b303-d2bbe2b9bbf1</vt:lpwstr>
  </property>
  <property fmtid="{D5CDD505-2E9C-101B-9397-08002B2CF9AE}" pid="12" name="MSIP_Label_a17471b1-27ab-4640-9264-e69a67407ca3_ActionId">
    <vt:lpwstr>c32f1694-d422-42aa-bcbc-24b246f8a83e</vt:lpwstr>
  </property>
  <property fmtid="{D5CDD505-2E9C-101B-9397-08002B2CF9AE}" pid="13" name="MSIP_Label_a17471b1-27ab-4640-9264-e69a67407ca3_ContentBits">
    <vt:lpwstr>2</vt:lpwstr>
  </property>
</Properties>
</file>